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60958" w14:textId="632FEFD6" w:rsidR="000308B1" w:rsidRDefault="009C07DA">
      <w:pPr>
        <w:widowControl w:val="0"/>
        <w:spacing w:before="0" w:after="0" w:line="236" w:lineRule="auto"/>
        <w:ind w:right="500"/>
        <w:jc w:val="center"/>
        <w:rPr>
          <w:rFonts w:ascii="Calibri" w:eastAsia="Calibri" w:hAnsi="Calibri" w:cs="Calibri"/>
          <w:i/>
          <w:color w:val="A5B592"/>
          <w:sz w:val="40"/>
          <w:szCs w:val="40"/>
        </w:rPr>
      </w:pPr>
      <w:r>
        <w:rPr>
          <w:rFonts w:ascii="Calibri" w:eastAsia="Calibri" w:hAnsi="Calibri" w:cs="Calibri"/>
          <w:color w:val="4E74A2"/>
          <w:sz w:val="48"/>
          <w:szCs w:val="48"/>
        </w:rPr>
        <w:t>ESTRATEGIAS DE CONVIVENCIA Y CLIMA EN LA EDUCACIÓN SUPERIOR</w:t>
      </w:r>
      <w:r w:rsidR="00786EDB">
        <w:rPr>
          <w:rFonts w:ascii="Calibri" w:eastAsia="Calibri" w:hAnsi="Calibri" w:cs="Calibri"/>
          <w:color w:val="4E74A2"/>
          <w:sz w:val="48"/>
          <w:szCs w:val="48"/>
        </w:rPr>
        <w:t xml:space="preserve"> / V4</w:t>
      </w:r>
    </w:p>
    <w:p w14:paraId="4001364E" w14:textId="77777777" w:rsidR="000308B1" w:rsidRDefault="000308B1">
      <w:pPr>
        <w:widowControl w:val="0"/>
        <w:spacing w:before="0" w:after="0" w:line="236" w:lineRule="auto"/>
        <w:ind w:right="500"/>
        <w:jc w:val="center"/>
        <w:rPr>
          <w:rFonts w:ascii="Calibri" w:eastAsia="Calibri" w:hAnsi="Calibri" w:cs="Calibri"/>
          <w:color w:val="A5B592"/>
          <w:sz w:val="40"/>
          <w:szCs w:val="40"/>
        </w:rPr>
      </w:pPr>
    </w:p>
    <w:p w14:paraId="098D372A" w14:textId="77777777" w:rsidR="000308B1" w:rsidRDefault="009C07DA">
      <w:pPr>
        <w:pStyle w:val="Ttulo3"/>
        <w:pBdr>
          <w:top w:val="single" w:sz="6" w:space="2" w:color="444D26"/>
        </w:pBdr>
        <w:spacing w:before="0" w:line="264" w:lineRule="auto"/>
        <w:rPr>
          <w:rFonts w:ascii="Corbel" w:eastAsia="Corbel" w:hAnsi="Corbel" w:cs="Corbel"/>
          <w:color w:val="222613"/>
          <w:sz w:val="22"/>
          <w:szCs w:val="22"/>
        </w:rPr>
      </w:pPr>
      <w:r>
        <w:rPr>
          <w:rFonts w:ascii="Corbel" w:eastAsia="Corbel" w:hAnsi="Corbel" w:cs="Corbel"/>
          <w:color w:val="222613"/>
          <w:sz w:val="22"/>
          <w:szCs w:val="22"/>
        </w:rPr>
        <w:t>horas totales: 6 horas</w:t>
      </w:r>
    </w:p>
    <w:p w14:paraId="0989FE28" w14:textId="543E65C3" w:rsidR="000308B1" w:rsidRDefault="009C07DA">
      <w:pPr>
        <w:pStyle w:val="Ttulo3"/>
        <w:pBdr>
          <w:top w:val="single" w:sz="6" w:space="2" w:color="444D26"/>
        </w:pBdr>
        <w:spacing w:before="0" w:line="264" w:lineRule="auto"/>
        <w:rPr>
          <w:rFonts w:ascii="Corbel" w:eastAsia="Corbel" w:hAnsi="Corbel" w:cs="Corbel"/>
          <w:b/>
          <w:color w:val="222613"/>
          <w:sz w:val="22"/>
          <w:szCs w:val="22"/>
        </w:rPr>
      </w:pPr>
      <w:r>
        <w:rPr>
          <w:rFonts w:ascii="Corbel" w:eastAsia="Corbel" w:hAnsi="Corbel" w:cs="Corbel"/>
          <w:color w:val="222613"/>
          <w:sz w:val="22"/>
          <w:szCs w:val="22"/>
        </w:rPr>
        <w:t xml:space="preserve">Horas SINCRÓNICAS: </w:t>
      </w:r>
      <w:r w:rsidR="00C765C2">
        <w:rPr>
          <w:rFonts w:ascii="Corbel" w:eastAsia="Corbel" w:hAnsi="Corbel" w:cs="Corbel"/>
          <w:color w:val="222613"/>
          <w:sz w:val="22"/>
          <w:szCs w:val="22"/>
        </w:rPr>
        <w:t>0</w:t>
      </w:r>
      <w:r>
        <w:rPr>
          <w:rFonts w:ascii="Corbel" w:eastAsia="Corbel" w:hAnsi="Corbel" w:cs="Corbel"/>
          <w:color w:val="222613"/>
          <w:sz w:val="22"/>
          <w:szCs w:val="22"/>
        </w:rPr>
        <w:t xml:space="preserve"> horas. </w:t>
      </w:r>
    </w:p>
    <w:p w14:paraId="0DE80B58" w14:textId="471FED9A" w:rsidR="000308B1" w:rsidRDefault="009C07DA">
      <w:pPr>
        <w:pStyle w:val="Ttulo3"/>
        <w:pBdr>
          <w:top w:val="single" w:sz="6" w:space="2" w:color="444D26"/>
        </w:pBdr>
        <w:spacing w:before="0" w:line="264" w:lineRule="auto"/>
        <w:rPr>
          <w:rFonts w:ascii="Corbel" w:eastAsia="Corbel" w:hAnsi="Corbel" w:cs="Corbel"/>
          <w:color w:val="4E74A2"/>
          <w:sz w:val="22"/>
          <w:szCs w:val="22"/>
        </w:rPr>
      </w:pPr>
      <w:r>
        <w:rPr>
          <w:rFonts w:ascii="Corbel" w:eastAsia="Corbel" w:hAnsi="Corbel" w:cs="Corbel"/>
          <w:color w:val="222613"/>
          <w:sz w:val="22"/>
          <w:szCs w:val="22"/>
        </w:rPr>
        <w:t xml:space="preserve">HORAS ASINCRÓNICAS: </w:t>
      </w:r>
      <w:r w:rsidR="00C765C2">
        <w:rPr>
          <w:rFonts w:ascii="Corbel" w:eastAsia="Corbel" w:hAnsi="Corbel" w:cs="Corbel"/>
          <w:color w:val="222613"/>
          <w:sz w:val="22"/>
          <w:szCs w:val="22"/>
        </w:rPr>
        <w:t>6</w:t>
      </w:r>
      <w:r>
        <w:rPr>
          <w:rFonts w:ascii="Corbel" w:eastAsia="Corbel" w:hAnsi="Corbel" w:cs="Corbel"/>
          <w:color w:val="222613"/>
          <w:sz w:val="22"/>
          <w:szCs w:val="22"/>
        </w:rPr>
        <w:t xml:space="preserve"> horas </w:t>
      </w:r>
    </w:p>
    <w:p w14:paraId="1A07D509" w14:textId="77777777" w:rsidR="000308B1" w:rsidRDefault="009C07DA">
      <w:pPr>
        <w:pStyle w:val="Ttulo1"/>
        <w:rPr>
          <w:rFonts w:ascii="Corbel" w:eastAsia="Corbel" w:hAnsi="Corbel" w:cs="Corbel"/>
        </w:rPr>
      </w:pPr>
      <w:r>
        <w:rPr>
          <w:rFonts w:ascii="Corbel" w:eastAsia="Corbel" w:hAnsi="Corbel" w:cs="Corbel"/>
        </w:rPr>
        <w:t xml:space="preserve">Descripción </w:t>
      </w:r>
    </w:p>
    <w:p w14:paraId="3984783C" w14:textId="77777777" w:rsidR="000308B1" w:rsidRDefault="009C07DA">
      <w:pPr>
        <w:shd w:val="clear" w:color="auto" w:fill="FFFFFF"/>
        <w:spacing w:after="0"/>
        <w:jc w:val="both"/>
        <w:rPr>
          <w:rFonts w:ascii="Corbel" w:eastAsia="Corbel" w:hAnsi="Corbel" w:cs="Corbel"/>
        </w:rPr>
      </w:pPr>
      <w:r>
        <w:rPr>
          <w:rFonts w:ascii="Corbel" w:eastAsia="Corbel" w:hAnsi="Corbel" w:cs="Corbel"/>
          <w:sz w:val="22"/>
          <w:szCs w:val="22"/>
        </w:rPr>
        <w:t xml:space="preserve">Este curso tiene como finalidad fortalecer las habilidades relacionales de las y los docentes de la Universidad de Concepción hacia el estudiantado, donde este, a través del uso estrategias para para la sana convivencia, busca favorecer un clima de aula propicio para el aprendizaje, tanto en contexto presencial como virtual. </w:t>
      </w:r>
    </w:p>
    <w:p w14:paraId="2A0577F4" w14:textId="77777777" w:rsidR="000308B1" w:rsidRDefault="009C07DA">
      <w:pPr>
        <w:shd w:val="clear" w:color="auto" w:fill="FFFFFF"/>
        <w:spacing w:after="0"/>
        <w:jc w:val="both"/>
        <w:rPr>
          <w:rFonts w:ascii="Corbel" w:eastAsia="Corbel" w:hAnsi="Corbel" w:cs="Corbel"/>
          <w:sz w:val="22"/>
          <w:szCs w:val="22"/>
        </w:rPr>
      </w:pPr>
      <w:r>
        <w:rPr>
          <w:rFonts w:ascii="Corbel" w:eastAsia="Corbel" w:hAnsi="Corbel" w:cs="Corbel"/>
          <w:sz w:val="22"/>
          <w:szCs w:val="22"/>
        </w:rPr>
        <w:t xml:space="preserve">Para ello, se trabajarán temáticas como derechos humanos, diversidad, inclusión y comunicación efectiva, tópicos clave para la enseñanza del siglo </w:t>
      </w:r>
      <w:r w:rsidR="00E8783E">
        <w:rPr>
          <w:rFonts w:ascii="Corbel" w:eastAsia="Corbel" w:hAnsi="Corbel" w:cs="Corbel"/>
          <w:sz w:val="22"/>
          <w:szCs w:val="22"/>
        </w:rPr>
        <w:t>XXI y</w:t>
      </w:r>
      <w:r>
        <w:rPr>
          <w:rFonts w:ascii="Corbel" w:eastAsia="Corbel" w:hAnsi="Corbel" w:cs="Corbel"/>
          <w:sz w:val="22"/>
          <w:szCs w:val="22"/>
        </w:rPr>
        <w:t xml:space="preserve"> el perfil de estudiante </w:t>
      </w:r>
      <w:r w:rsidR="00DB386F">
        <w:rPr>
          <w:rFonts w:ascii="Corbel" w:eastAsia="Corbel" w:hAnsi="Corbel" w:cs="Corbel"/>
          <w:sz w:val="22"/>
          <w:szCs w:val="22"/>
        </w:rPr>
        <w:t>de</w:t>
      </w:r>
      <w:r>
        <w:rPr>
          <w:rFonts w:ascii="Corbel" w:eastAsia="Corbel" w:hAnsi="Corbel" w:cs="Corbel"/>
          <w:sz w:val="22"/>
          <w:szCs w:val="22"/>
        </w:rPr>
        <w:t xml:space="preserve"> la Universidad de Concepción. </w:t>
      </w:r>
    </w:p>
    <w:p w14:paraId="2ED7A388" w14:textId="77777777" w:rsidR="000308B1" w:rsidRDefault="009C07DA">
      <w:pPr>
        <w:pStyle w:val="Ttulo1"/>
        <w:rPr>
          <w:rFonts w:ascii="Corbel" w:eastAsia="Corbel" w:hAnsi="Corbel" w:cs="Corbel"/>
          <w:b/>
          <w:color w:val="4E74A2"/>
        </w:rPr>
      </w:pPr>
      <w:r>
        <w:rPr>
          <w:rFonts w:ascii="Corbel" w:eastAsia="Corbel" w:hAnsi="Corbel" w:cs="Corbel"/>
        </w:rPr>
        <w:t xml:space="preserve">RESULTADOS de APRENDIZAJE </w:t>
      </w:r>
    </w:p>
    <w:p w14:paraId="21A974B8" w14:textId="77777777" w:rsidR="000308B1" w:rsidRDefault="000308B1">
      <w:pPr>
        <w:pBdr>
          <w:top w:val="nil"/>
          <w:left w:val="nil"/>
          <w:bottom w:val="nil"/>
          <w:right w:val="nil"/>
          <w:between w:val="nil"/>
        </w:pBdr>
        <w:spacing w:before="0" w:after="0" w:line="240" w:lineRule="auto"/>
        <w:jc w:val="both"/>
        <w:rPr>
          <w:rFonts w:ascii="Corbel" w:eastAsia="Corbel" w:hAnsi="Corbel" w:cs="Corbel"/>
          <w:sz w:val="22"/>
          <w:szCs w:val="22"/>
        </w:rPr>
      </w:pPr>
    </w:p>
    <w:p w14:paraId="7CEF884A" w14:textId="77777777" w:rsidR="000308B1" w:rsidRDefault="009C07DA">
      <w:pPr>
        <w:numPr>
          <w:ilvl w:val="0"/>
          <w:numId w:val="5"/>
        </w:numPr>
        <w:pBdr>
          <w:top w:val="nil"/>
          <w:left w:val="nil"/>
          <w:bottom w:val="nil"/>
          <w:right w:val="nil"/>
          <w:between w:val="nil"/>
        </w:pBdr>
        <w:spacing w:before="0" w:after="0" w:line="240" w:lineRule="auto"/>
        <w:jc w:val="both"/>
        <w:rPr>
          <w:rFonts w:ascii="Corbel" w:eastAsia="Corbel" w:hAnsi="Corbel" w:cs="Corbel"/>
          <w:sz w:val="22"/>
          <w:szCs w:val="22"/>
        </w:rPr>
      </w:pPr>
      <w:r>
        <w:rPr>
          <w:rFonts w:ascii="Corbel" w:eastAsia="Corbel" w:hAnsi="Corbel" w:cs="Corbel"/>
          <w:sz w:val="22"/>
          <w:szCs w:val="22"/>
        </w:rPr>
        <w:t>Identificar la conceptualización y fundamentación del enfoque de derechos humanos y el diseño universal de aprendizaje en el contexto de la educación superior.</w:t>
      </w:r>
    </w:p>
    <w:p w14:paraId="0C4C69BC" w14:textId="77777777" w:rsidR="000308B1" w:rsidRDefault="000308B1">
      <w:pPr>
        <w:pBdr>
          <w:top w:val="nil"/>
          <w:left w:val="nil"/>
          <w:bottom w:val="nil"/>
          <w:right w:val="nil"/>
          <w:between w:val="nil"/>
        </w:pBdr>
        <w:spacing w:before="0" w:after="0" w:line="240" w:lineRule="auto"/>
        <w:jc w:val="both"/>
        <w:rPr>
          <w:rFonts w:ascii="Corbel" w:eastAsia="Corbel" w:hAnsi="Corbel" w:cs="Corbel"/>
          <w:sz w:val="22"/>
          <w:szCs w:val="22"/>
        </w:rPr>
      </w:pPr>
    </w:p>
    <w:p w14:paraId="6A8105AB" w14:textId="77777777" w:rsidR="000308B1" w:rsidRDefault="009C07DA">
      <w:pPr>
        <w:numPr>
          <w:ilvl w:val="0"/>
          <w:numId w:val="5"/>
        </w:numPr>
        <w:spacing w:before="0" w:after="0" w:line="240" w:lineRule="auto"/>
        <w:jc w:val="both"/>
        <w:rPr>
          <w:rFonts w:ascii="Corbel" w:eastAsia="Corbel" w:hAnsi="Corbel" w:cs="Corbel"/>
          <w:sz w:val="22"/>
          <w:szCs w:val="22"/>
        </w:rPr>
      </w:pPr>
      <w:r>
        <w:rPr>
          <w:rFonts w:ascii="Corbel" w:eastAsia="Corbel" w:hAnsi="Corbel" w:cs="Corbel"/>
          <w:sz w:val="22"/>
          <w:szCs w:val="22"/>
        </w:rPr>
        <w:t>Distinguir elementos obstaculizadores y aspectos clave para la atención en igualdad de condiciones a la diversidad en el aula.</w:t>
      </w:r>
    </w:p>
    <w:p w14:paraId="72C3700C" w14:textId="77777777" w:rsidR="000308B1" w:rsidRDefault="000308B1">
      <w:pPr>
        <w:pBdr>
          <w:top w:val="nil"/>
          <w:left w:val="nil"/>
          <w:bottom w:val="nil"/>
          <w:right w:val="nil"/>
          <w:between w:val="nil"/>
        </w:pBdr>
        <w:spacing w:before="0" w:after="0" w:line="240" w:lineRule="auto"/>
        <w:ind w:left="360"/>
        <w:jc w:val="both"/>
        <w:rPr>
          <w:rFonts w:ascii="Corbel" w:eastAsia="Corbel" w:hAnsi="Corbel" w:cs="Corbel"/>
          <w:sz w:val="22"/>
          <w:szCs w:val="22"/>
        </w:rPr>
      </w:pPr>
    </w:p>
    <w:p w14:paraId="4EAE7106" w14:textId="77777777" w:rsidR="000308B1" w:rsidRDefault="009C07DA">
      <w:pPr>
        <w:numPr>
          <w:ilvl w:val="0"/>
          <w:numId w:val="5"/>
        </w:numPr>
        <w:pBdr>
          <w:top w:val="nil"/>
          <w:left w:val="nil"/>
          <w:bottom w:val="nil"/>
          <w:right w:val="nil"/>
          <w:between w:val="nil"/>
        </w:pBdr>
        <w:spacing w:before="0" w:after="0" w:line="240" w:lineRule="auto"/>
        <w:jc w:val="both"/>
        <w:rPr>
          <w:rFonts w:ascii="Corbel" w:eastAsia="Corbel" w:hAnsi="Corbel" w:cs="Corbel"/>
          <w:sz w:val="22"/>
          <w:szCs w:val="22"/>
        </w:rPr>
      </w:pPr>
      <w:r>
        <w:rPr>
          <w:rFonts w:ascii="Corbel" w:eastAsia="Corbel" w:hAnsi="Corbel" w:cs="Corbel"/>
          <w:sz w:val="22"/>
          <w:szCs w:val="22"/>
        </w:rPr>
        <w:t xml:space="preserve">Identificar conceptos y condiciones, favoreciendo la inclusión dentro del aula para generar un ambiente propicio para el proceso enseñanza aprendizaje. </w:t>
      </w:r>
    </w:p>
    <w:p w14:paraId="1532C5FA" w14:textId="77777777" w:rsidR="000308B1" w:rsidRDefault="000308B1">
      <w:pPr>
        <w:pBdr>
          <w:top w:val="nil"/>
          <w:left w:val="nil"/>
          <w:bottom w:val="nil"/>
          <w:right w:val="nil"/>
          <w:between w:val="nil"/>
        </w:pBdr>
        <w:spacing w:before="0" w:after="0" w:line="240" w:lineRule="auto"/>
        <w:jc w:val="both"/>
        <w:rPr>
          <w:rFonts w:ascii="Corbel" w:eastAsia="Corbel" w:hAnsi="Corbel" w:cs="Corbel"/>
          <w:sz w:val="22"/>
          <w:szCs w:val="22"/>
        </w:rPr>
      </w:pPr>
    </w:p>
    <w:p w14:paraId="57E1D6A5" w14:textId="77777777" w:rsidR="000308B1" w:rsidRDefault="003676F3">
      <w:pPr>
        <w:numPr>
          <w:ilvl w:val="0"/>
          <w:numId w:val="5"/>
        </w:numPr>
        <w:spacing w:before="0" w:after="0" w:line="240" w:lineRule="auto"/>
        <w:jc w:val="both"/>
        <w:rPr>
          <w:rFonts w:ascii="Corbel" w:eastAsia="Corbel" w:hAnsi="Corbel" w:cs="Corbel"/>
          <w:sz w:val="22"/>
          <w:szCs w:val="22"/>
        </w:rPr>
      </w:pPr>
      <w:r>
        <w:rPr>
          <w:rFonts w:ascii="Corbel" w:eastAsia="Corbel" w:hAnsi="Corbel" w:cs="Corbel"/>
          <w:sz w:val="22"/>
          <w:szCs w:val="22"/>
        </w:rPr>
        <w:t>Analizar</w:t>
      </w:r>
      <w:r w:rsidR="009C07DA">
        <w:rPr>
          <w:rFonts w:ascii="Corbel" w:eastAsia="Corbel" w:hAnsi="Corbel" w:cs="Corbel"/>
          <w:sz w:val="22"/>
          <w:szCs w:val="22"/>
        </w:rPr>
        <w:t xml:space="preserve"> un </w:t>
      </w:r>
      <w:r>
        <w:rPr>
          <w:rFonts w:ascii="Corbel" w:eastAsia="Corbel" w:hAnsi="Corbel" w:cs="Corbel"/>
          <w:sz w:val="22"/>
          <w:szCs w:val="22"/>
        </w:rPr>
        <w:t>caso</w:t>
      </w:r>
      <w:r w:rsidR="00DB386F">
        <w:rPr>
          <w:rFonts w:ascii="Corbel" w:eastAsia="Corbel" w:hAnsi="Corbel" w:cs="Corbel"/>
          <w:sz w:val="22"/>
          <w:szCs w:val="22"/>
        </w:rPr>
        <w:t xml:space="preserve"> </w:t>
      </w:r>
      <w:r w:rsidR="00B51B3B" w:rsidRPr="00B51B3B">
        <w:rPr>
          <w:rFonts w:ascii="Corbel" w:eastAsia="Corbel" w:hAnsi="Corbel" w:cs="Corbel"/>
          <w:sz w:val="22"/>
          <w:szCs w:val="22"/>
        </w:rPr>
        <w:t>a la luz de la importancia del clima en el aula</w:t>
      </w:r>
      <w:r w:rsidR="00B51B3B">
        <w:rPr>
          <w:rFonts w:ascii="Corbel" w:eastAsia="Corbel" w:hAnsi="Corbel" w:cs="Corbel"/>
          <w:sz w:val="22"/>
          <w:szCs w:val="22"/>
        </w:rPr>
        <w:t xml:space="preserve">, el </w:t>
      </w:r>
      <w:r w:rsidR="009A7C0D">
        <w:rPr>
          <w:rFonts w:ascii="Corbel" w:eastAsia="Corbel" w:hAnsi="Corbel" w:cs="Corbel"/>
          <w:sz w:val="22"/>
          <w:szCs w:val="22"/>
        </w:rPr>
        <w:t xml:space="preserve">diseño universal de aprendizaje y </w:t>
      </w:r>
      <w:r w:rsidR="00B51B3B" w:rsidRPr="00B51B3B">
        <w:rPr>
          <w:rFonts w:ascii="Corbel" w:eastAsia="Corbel" w:hAnsi="Corbel" w:cs="Corbel"/>
          <w:sz w:val="22"/>
          <w:szCs w:val="22"/>
        </w:rPr>
        <w:t>la comunicación efectiva para el proceso enseñanza-aprendizaje.</w:t>
      </w:r>
    </w:p>
    <w:p w14:paraId="0DF45515" w14:textId="77777777" w:rsidR="000308B1" w:rsidRDefault="000308B1">
      <w:pPr>
        <w:spacing w:before="0" w:after="0" w:line="240" w:lineRule="auto"/>
        <w:ind w:left="360"/>
        <w:jc w:val="both"/>
        <w:rPr>
          <w:rFonts w:ascii="Corbel" w:eastAsia="Corbel" w:hAnsi="Corbel" w:cs="Corbel"/>
          <w:sz w:val="22"/>
          <w:szCs w:val="22"/>
        </w:rPr>
      </w:pPr>
    </w:p>
    <w:p w14:paraId="7170B1A3" w14:textId="77777777" w:rsidR="000308B1" w:rsidRDefault="009C07DA">
      <w:pPr>
        <w:pStyle w:val="Ttulo1"/>
        <w:rPr>
          <w:rFonts w:ascii="Corbel" w:eastAsia="Corbel" w:hAnsi="Corbel" w:cs="Corbel"/>
        </w:rPr>
      </w:pPr>
      <w:r>
        <w:rPr>
          <w:rFonts w:ascii="Corbel" w:eastAsia="Corbel" w:hAnsi="Corbel" w:cs="Corbel"/>
        </w:rPr>
        <w:t>CONTENIDOS</w:t>
      </w:r>
    </w:p>
    <w:p w14:paraId="0B5B9E19" w14:textId="77777777" w:rsidR="000308B1" w:rsidRDefault="009C07DA">
      <w:pPr>
        <w:numPr>
          <w:ilvl w:val="0"/>
          <w:numId w:val="5"/>
        </w:numPr>
        <w:pBdr>
          <w:top w:val="nil"/>
          <w:left w:val="nil"/>
          <w:bottom w:val="nil"/>
          <w:right w:val="nil"/>
          <w:between w:val="nil"/>
        </w:pBdr>
        <w:spacing w:after="0" w:line="240" w:lineRule="auto"/>
        <w:jc w:val="both"/>
        <w:rPr>
          <w:rFonts w:ascii="Corbel" w:eastAsia="Corbel" w:hAnsi="Corbel" w:cs="Corbel"/>
          <w:color w:val="000000"/>
          <w:sz w:val="22"/>
          <w:szCs w:val="22"/>
        </w:rPr>
      </w:pPr>
      <w:r>
        <w:rPr>
          <w:rFonts w:ascii="Corbel" w:eastAsia="Corbel" w:hAnsi="Corbel" w:cs="Corbel"/>
          <w:sz w:val="22"/>
          <w:szCs w:val="22"/>
        </w:rPr>
        <w:t>Educación con enfoque de Derechos Humanos</w:t>
      </w:r>
    </w:p>
    <w:p w14:paraId="54CCDD81" w14:textId="77777777" w:rsidR="000308B1" w:rsidRDefault="009C07DA">
      <w:pPr>
        <w:numPr>
          <w:ilvl w:val="0"/>
          <w:numId w:val="5"/>
        </w:numPr>
        <w:pBdr>
          <w:top w:val="nil"/>
          <w:left w:val="nil"/>
          <w:bottom w:val="nil"/>
          <w:right w:val="nil"/>
          <w:between w:val="nil"/>
        </w:pBdr>
        <w:spacing w:before="0" w:after="0" w:line="240" w:lineRule="auto"/>
        <w:jc w:val="both"/>
        <w:rPr>
          <w:rFonts w:ascii="Corbel" w:eastAsia="Corbel" w:hAnsi="Corbel" w:cs="Corbel"/>
          <w:color w:val="000000"/>
          <w:sz w:val="22"/>
          <w:szCs w:val="22"/>
        </w:rPr>
      </w:pPr>
      <w:r>
        <w:rPr>
          <w:rFonts w:ascii="Corbel" w:eastAsia="Corbel" w:hAnsi="Corbel" w:cs="Corbel"/>
          <w:color w:val="000000"/>
          <w:sz w:val="22"/>
          <w:szCs w:val="22"/>
        </w:rPr>
        <w:t>Diseño Universal del Aprendizaje</w:t>
      </w:r>
    </w:p>
    <w:p w14:paraId="525A6F16" w14:textId="77777777" w:rsidR="000308B1" w:rsidRDefault="009C07DA">
      <w:pPr>
        <w:numPr>
          <w:ilvl w:val="0"/>
          <w:numId w:val="5"/>
        </w:numPr>
        <w:pBdr>
          <w:top w:val="nil"/>
          <w:left w:val="nil"/>
          <w:bottom w:val="nil"/>
          <w:right w:val="nil"/>
          <w:between w:val="nil"/>
        </w:pBdr>
        <w:spacing w:before="0" w:after="0" w:line="240" w:lineRule="auto"/>
        <w:jc w:val="both"/>
        <w:rPr>
          <w:rFonts w:ascii="Corbel" w:eastAsia="Corbel" w:hAnsi="Corbel" w:cs="Corbel"/>
          <w:color w:val="000000"/>
          <w:sz w:val="22"/>
          <w:szCs w:val="22"/>
        </w:rPr>
      </w:pPr>
      <w:r>
        <w:rPr>
          <w:rFonts w:ascii="Corbel" w:eastAsia="Corbel" w:hAnsi="Corbel" w:cs="Corbel"/>
          <w:color w:val="000000"/>
          <w:sz w:val="22"/>
          <w:szCs w:val="22"/>
        </w:rPr>
        <w:t>Clima de aula y comunicaci</w:t>
      </w:r>
      <w:r>
        <w:rPr>
          <w:rFonts w:ascii="Corbel" w:eastAsia="Corbel" w:hAnsi="Corbel" w:cs="Corbel"/>
          <w:sz w:val="22"/>
          <w:szCs w:val="22"/>
        </w:rPr>
        <w:t>ón efectiva</w:t>
      </w:r>
    </w:p>
    <w:p w14:paraId="726474EF" w14:textId="77777777" w:rsidR="000308B1" w:rsidRDefault="009C07DA">
      <w:pPr>
        <w:numPr>
          <w:ilvl w:val="0"/>
          <w:numId w:val="5"/>
        </w:numPr>
        <w:pBdr>
          <w:top w:val="nil"/>
          <w:left w:val="nil"/>
          <w:bottom w:val="nil"/>
          <w:right w:val="nil"/>
          <w:between w:val="nil"/>
        </w:pBdr>
        <w:spacing w:before="0" w:after="0" w:line="240" w:lineRule="auto"/>
        <w:jc w:val="both"/>
        <w:rPr>
          <w:rFonts w:ascii="Corbel" w:eastAsia="Corbel" w:hAnsi="Corbel" w:cs="Corbel"/>
          <w:color w:val="000000"/>
          <w:sz w:val="22"/>
          <w:szCs w:val="22"/>
        </w:rPr>
      </w:pPr>
      <w:r>
        <w:rPr>
          <w:rFonts w:ascii="Corbel" w:eastAsia="Corbel" w:hAnsi="Corbel" w:cs="Corbel"/>
          <w:color w:val="000000"/>
          <w:sz w:val="22"/>
          <w:szCs w:val="22"/>
        </w:rPr>
        <w:t xml:space="preserve">Interculturalidad y </w:t>
      </w:r>
      <w:r>
        <w:rPr>
          <w:rFonts w:ascii="Corbel" w:eastAsia="Corbel" w:hAnsi="Corbel" w:cs="Corbel"/>
          <w:sz w:val="22"/>
          <w:szCs w:val="22"/>
        </w:rPr>
        <w:t>género</w:t>
      </w:r>
    </w:p>
    <w:p w14:paraId="12E6DBC7" w14:textId="77777777" w:rsidR="000308B1" w:rsidRDefault="009C07DA">
      <w:pPr>
        <w:numPr>
          <w:ilvl w:val="0"/>
          <w:numId w:val="5"/>
        </w:numPr>
        <w:pBdr>
          <w:top w:val="nil"/>
          <w:left w:val="nil"/>
          <w:bottom w:val="nil"/>
          <w:right w:val="nil"/>
          <w:between w:val="nil"/>
        </w:pBdr>
        <w:spacing w:before="0" w:after="0" w:line="240" w:lineRule="auto"/>
        <w:jc w:val="both"/>
        <w:rPr>
          <w:rFonts w:ascii="Corbel" w:eastAsia="Corbel" w:hAnsi="Corbel" w:cs="Corbel"/>
          <w:color w:val="000000"/>
          <w:sz w:val="22"/>
          <w:szCs w:val="22"/>
        </w:rPr>
      </w:pPr>
      <w:r>
        <w:rPr>
          <w:rFonts w:ascii="Corbel" w:eastAsia="Corbel" w:hAnsi="Corbel" w:cs="Corbel"/>
          <w:sz w:val="22"/>
          <w:szCs w:val="22"/>
        </w:rPr>
        <w:t xml:space="preserve">Discapacidad y vulneración socioeconómica </w:t>
      </w:r>
    </w:p>
    <w:p w14:paraId="3D8A2AF3" w14:textId="77777777" w:rsidR="000308B1" w:rsidRDefault="000308B1">
      <w:pPr>
        <w:pBdr>
          <w:top w:val="nil"/>
          <w:left w:val="nil"/>
          <w:bottom w:val="nil"/>
          <w:right w:val="nil"/>
          <w:between w:val="nil"/>
        </w:pBdr>
        <w:spacing w:before="0" w:after="0" w:line="240" w:lineRule="auto"/>
        <w:jc w:val="both"/>
        <w:rPr>
          <w:rFonts w:ascii="Corbel" w:eastAsia="Corbel" w:hAnsi="Corbel" w:cs="Corbel"/>
          <w:sz w:val="22"/>
          <w:szCs w:val="22"/>
        </w:rPr>
      </w:pPr>
    </w:p>
    <w:p w14:paraId="789E74F4" w14:textId="77777777" w:rsidR="000308B1" w:rsidRDefault="000308B1">
      <w:pPr>
        <w:pBdr>
          <w:top w:val="nil"/>
          <w:left w:val="nil"/>
          <w:bottom w:val="nil"/>
          <w:right w:val="nil"/>
          <w:between w:val="nil"/>
        </w:pBdr>
        <w:spacing w:before="0" w:after="0" w:line="240" w:lineRule="auto"/>
        <w:jc w:val="both"/>
        <w:rPr>
          <w:rFonts w:ascii="Corbel" w:eastAsia="Corbel" w:hAnsi="Corbel" w:cs="Corbel"/>
          <w:sz w:val="22"/>
          <w:szCs w:val="22"/>
        </w:rPr>
      </w:pPr>
    </w:p>
    <w:p w14:paraId="71F9BC2F" w14:textId="77777777" w:rsidR="000308B1" w:rsidRDefault="000308B1">
      <w:pPr>
        <w:pBdr>
          <w:top w:val="nil"/>
          <w:left w:val="nil"/>
          <w:bottom w:val="nil"/>
          <w:right w:val="nil"/>
          <w:between w:val="nil"/>
        </w:pBdr>
        <w:spacing w:before="0" w:after="0" w:line="240" w:lineRule="auto"/>
        <w:jc w:val="both"/>
        <w:rPr>
          <w:rFonts w:ascii="Corbel" w:eastAsia="Corbel" w:hAnsi="Corbel" w:cs="Corbel"/>
          <w:sz w:val="22"/>
          <w:szCs w:val="22"/>
        </w:rPr>
      </w:pPr>
    </w:p>
    <w:p w14:paraId="14B5478B" w14:textId="77777777" w:rsidR="000308B1" w:rsidRDefault="009C07DA">
      <w:pPr>
        <w:pStyle w:val="Ttulo1"/>
        <w:rPr>
          <w:rFonts w:ascii="Corbel" w:eastAsia="Corbel" w:hAnsi="Corbel" w:cs="Corbel"/>
        </w:rPr>
      </w:pPr>
      <w:r>
        <w:rPr>
          <w:rFonts w:ascii="Corbel" w:eastAsia="Corbel" w:hAnsi="Corbel" w:cs="Corbel"/>
        </w:rPr>
        <w:lastRenderedPageBreak/>
        <w:t>metodología</w:t>
      </w:r>
    </w:p>
    <w:p w14:paraId="04DE8175" w14:textId="77777777" w:rsidR="000308B1" w:rsidRDefault="009C07DA">
      <w:pPr>
        <w:spacing w:before="0" w:after="0" w:line="264" w:lineRule="auto"/>
        <w:jc w:val="both"/>
        <w:rPr>
          <w:rFonts w:ascii="Corbel" w:eastAsia="Corbel" w:hAnsi="Corbel" w:cs="Corbel"/>
          <w:sz w:val="22"/>
          <w:szCs w:val="22"/>
        </w:rPr>
      </w:pPr>
      <w:r>
        <w:rPr>
          <w:rFonts w:ascii="Corbel" w:eastAsia="Corbel" w:hAnsi="Corbel" w:cs="Corbel"/>
          <w:sz w:val="22"/>
          <w:szCs w:val="22"/>
        </w:rPr>
        <w:t>Modalidad: E-learning.</w:t>
      </w:r>
    </w:p>
    <w:p w14:paraId="6719074B" w14:textId="77777777" w:rsidR="000308B1" w:rsidRDefault="000308B1">
      <w:pPr>
        <w:spacing w:before="0" w:after="0" w:line="264" w:lineRule="auto"/>
        <w:jc w:val="both"/>
        <w:rPr>
          <w:rFonts w:ascii="Corbel" w:eastAsia="Corbel" w:hAnsi="Corbel" w:cs="Corbel"/>
          <w:sz w:val="22"/>
          <w:szCs w:val="22"/>
        </w:rPr>
      </w:pPr>
    </w:p>
    <w:p w14:paraId="3155DAC1" w14:textId="07C0F218" w:rsidR="000308B1" w:rsidRDefault="009C07DA">
      <w:pPr>
        <w:spacing w:before="0" w:after="0" w:line="264" w:lineRule="auto"/>
        <w:jc w:val="both"/>
        <w:rPr>
          <w:rFonts w:ascii="Corbel" w:eastAsia="Corbel" w:hAnsi="Corbel" w:cs="Corbel"/>
          <w:sz w:val="22"/>
          <w:szCs w:val="22"/>
        </w:rPr>
      </w:pPr>
      <w:r>
        <w:rPr>
          <w:rFonts w:ascii="Corbel" w:eastAsia="Corbel" w:hAnsi="Corbel" w:cs="Corbel"/>
          <w:sz w:val="22"/>
          <w:szCs w:val="22"/>
        </w:rPr>
        <w:t xml:space="preserve">Se presentarán recursos y actividades de forma asincrónica, en los cuales se profundizará cada uno de los contenidos propios del curso, con la finalidad de lograr los resultados de aprendizaje propuestos. Entre las actividades se encuentra la lectura de textos complementarios, visualización de presentaciones y videos, además de la realización de tareas y cuestionarios. </w:t>
      </w:r>
    </w:p>
    <w:p w14:paraId="45B5E0A6" w14:textId="77777777" w:rsidR="000308B1" w:rsidRDefault="009C07DA">
      <w:pPr>
        <w:pStyle w:val="Ttulo1"/>
        <w:rPr>
          <w:rFonts w:ascii="Corbel" w:eastAsia="Corbel" w:hAnsi="Corbel" w:cs="Corbel"/>
        </w:rPr>
      </w:pPr>
      <w:r>
        <w:rPr>
          <w:rFonts w:ascii="Corbel" w:eastAsia="Corbel" w:hAnsi="Corbel" w:cs="Corbel"/>
        </w:rPr>
        <w:t>bibliografía</w:t>
      </w:r>
    </w:p>
    <w:p w14:paraId="6D782588" w14:textId="77777777" w:rsidR="000308B1" w:rsidRDefault="000308B1">
      <w:pPr>
        <w:spacing w:before="0" w:after="0" w:line="264" w:lineRule="auto"/>
        <w:jc w:val="both"/>
        <w:rPr>
          <w:rFonts w:ascii="Corbel" w:eastAsia="Corbel" w:hAnsi="Corbel" w:cs="Corbel"/>
          <w:sz w:val="22"/>
          <w:szCs w:val="22"/>
        </w:rPr>
      </w:pPr>
    </w:p>
    <w:p w14:paraId="3544BB75" w14:textId="77777777" w:rsidR="00DB386F" w:rsidRPr="00DB386F" w:rsidRDefault="00DB386F" w:rsidP="00DB386F">
      <w:pPr>
        <w:spacing w:before="0" w:after="0" w:line="264" w:lineRule="auto"/>
        <w:jc w:val="both"/>
        <w:rPr>
          <w:rFonts w:ascii="Corbel" w:eastAsia="Corbel" w:hAnsi="Corbel" w:cs="Corbel"/>
          <w:sz w:val="22"/>
          <w:szCs w:val="22"/>
        </w:rPr>
      </w:pPr>
      <w:r w:rsidRPr="00DB386F">
        <w:rPr>
          <w:rFonts w:ascii="Corbel" w:eastAsia="Corbel" w:hAnsi="Corbel" w:cs="Corbel"/>
          <w:sz w:val="22"/>
          <w:szCs w:val="22"/>
        </w:rPr>
        <w:t>Díaz, A., Lobos, K., Bruna, D. (2020). Fomento de la autorregulación del aprendizaje en el aula universitaria. Concepción: Editorial Universidad de Concepción. Concepción.</w:t>
      </w:r>
    </w:p>
    <w:p w14:paraId="28D84475" w14:textId="77777777" w:rsidR="00DB386F" w:rsidRPr="00DB386F" w:rsidRDefault="00DB386F" w:rsidP="00DB386F">
      <w:pPr>
        <w:spacing w:before="0" w:after="0" w:line="264" w:lineRule="auto"/>
        <w:jc w:val="both"/>
        <w:rPr>
          <w:rFonts w:ascii="Corbel" w:eastAsia="Corbel" w:hAnsi="Corbel" w:cs="Corbel"/>
          <w:sz w:val="22"/>
          <w:szCs w:val="22"/>
        </w:rPr>
      </w:pPr>
      <w:r w:rsidRPr="00DB386F">
        <w:rPr>
          <w:rFonts w:ascii="Corbel" w:eastAsia="Corbel" w:hAnsi="Corbel" w:cs="Corbel"/>
          <w:sz w:val="22"/>
          <w:szCs w:val="22"/>
        </w:rPr>
        <w:t xml:space="preserve">Dirección de Equidad de Género y Diversidad (2020). Manual de buenas prácticas para ambientes de estudios en la Universidad de Concepción 2020-2021. Obtenido de </w:t>
      </w:r>
      <w:hyperlink r:id="rId11">
        <w:r w:rsidRPr="00DB386F">
          <w:rPr>
            <w:rStyle w:val="Hipervnculo"/>
            <w:rFonts w:ascii="Corbel" w:eastAsia="Corbel" w:hAnsi="Corbel" w:cs="Corbel"/>
            <w:sz w:val="22"/>
            <w:szCs w:val="22"/>
          </w:rPr>
          <w:t>http://degyd.udec.cl/?q=content/manual-buenas-pr%C3%A1cticas</w:t>
        </w:r>
      </w:hyperlink>
    </w:p>
    <w:p w14:paraId="0BC704E3" w14:textId="77777777" w:rsidR="00DB386F" w:rsidRPr="00DB386F" w:rsidRDefault="00DB386F" w:rsidP="00DB386F">
      <w:pPr>
        <w:spacing w:before="0" w:after="0" w:line="264" w:lineRule="auto"/>
        <w:jc w:val="both"/>
        <w:rPr>
          <w:rFonts w:ascii="Corbel" w:eastAsia="Corbel" w:hAnsi="Corbel" w:cs="Corbel"/>
          <w:sz w:val="22"/>
          <w:szCs w:val="22"/>
        </w:rPr>
      </w:pPr>
    </w:p>
    <w:p w14:paraId="6D133DC5" w14:textId="77777777" w:rsidR="00DB386F" w:rsidRPr="00DB386F" w:rsidRDefault="00DB386F" w:rsidP="00DB386F">
      <w:pPr>
        <w:spacing w:before="0" w:after="0" w:line="264" w:lineRule="auto"/>
        <w:jc w:val="both"/>
        <w:rPr>
          <w:rFonts w:ascii="Corbel" w:eastAsia="Corbel" w:hAnsi="Corbel" w:cs="Corbel"/>
          <w:sz w:val="22"/>
          <w:szCs w:val="22"/>
        </w:rPr>
      </w:pPr>
      <w:r w:rsidRPr="00DB386F">
        <w:rPr>
          <w:rFonts w:ascii="Corbel" w:eastAsia="Corbel" w:hAnsi="Corbel" w:cs="Corbel"/>
          <w:sz w:val="22"/>
          <w:szCs w:val="22"/>
        </w:rPr>
        <w:t>Freire, P. (2002). Extensión y Comunicación. Pedagogía del oprimido. Madrid: Siglo XXI Editores</w:t>
      </w:r>
    </w:p>
    <w:p w14:paraId="1635AF72" w14:textId="77777777" w:rsidR="00DB386F" w:rsidRPr="00DB386F" w:rsidRDefault="00DB386F" w:rsidP="00DB386F">
      <w:pPr>
        <w:spacing w:before="0" w:after="0" w:line="264" w:lineRule="auto"/>
        <w:jc w:val="both"/>
        <w:rPr>
          <w:rFonts w:ascii="Corbel" w:eastAsia="Corbel" w:hAnsi="Corbel" w:cs="Corbel"/>
          <w:sz w:val="22"/>
          <w:szCs w:val="22"/>
        </w:rPr>
      </w:pPr>
    </w:p>
    <w:p w14:paraId="24986C14" w14:textId="77777777" w:rsidR="00DB386F" w:rsidRPr="00DB386F" w:rsidRDefault="00DB386F" w:rsidP="00DB386F">
      <w:pPr>
        <w:spacing w:before="0" w:after="0" w:line="264" w:lineRule="auto"/>
        <w:jc w:val="both"/>
        <w:rPr>
          <w:rFonts w:ascii="Corbel" w:eastAsia="Corbel" w:hAnsi="Corbel" w:cs="Corbel"/>
          <w:sz w:val="22"/>
          <w:szCs w:val="22"/>
        </w:rPr>
      </w:pPr>
      <w:r w:rsidRPr="00DB386F">
        <w:rPr>
          <w:rFonts w:ascii="Corbel" w:eastAsia="Corbel" w:hAnsi="Corbel" w:cs="Corbel"/>
          <w:sz w:val="22"/>
          <w:szCs w:val="22"/>
        </w:rPr>
        <w:t>OMS (2011). Clasificación Internacional del funcionamiento, de la discapacidad y de la salud CIF-IA.  Obtenido de https://apps.who.int/iris/handle/10665/83301?search-result=true&amp;query=Clasificaci%C3%B3n+Internacional+del+Funcionamiento%2C+de+la+Discapacidad+y+de+la+Salud&amp;scope=&amp;rpp=10&amp;sort_by=score&amp;order=desc</w:t>
      </w:r>
    </w:p>
    <w:p w14:paraId="0676EF92" w14:textId="77777777" w:rsidR="00DB386F" w:rsidRPr="00DB386F" w:rsidRDefault="00DB386F" w:rsidP="00DB386F">
      <w:pPr>
        <w:spacing w:before="0" w:after="0" w:line="264" w:lineRule="auto"/>
        <w:jc w:val="both"/>
        <w:rPr>
          <w:rFonts w:ascii="Corbel" w:eastAsia="Corbel" w:hAnsi="Corbel" w:cs="Corbel"/>
          <w:sz w:val="22"/>
          <w:szCs w:val="22"/>
        </w:rPr>
      </w:pPr>
    </w:p>
    <w:p w14:paraId="1BD15F46" w14:textId="77777777" w:rsidR="00DB386F" w:rsidRPr="00DB386F" w:rsidRDefault="00DB386F" w:rsidP="00DB386F">
      <w:pPr>
        <w:spacing w:before="0" w:after="0" w:line="264" w:lineRule="auto"/>
        <w:jc w:val="both"/>
        <w:rPr>
          <w:rFonts w:ascii="Corbel" w:eastAsia="Corbel" w:hAnsi="Corbel" w:cs="Corbel"/>
          <w:sz w:val="22"/>
          <w:szCs w:val="22"/>
        </w:rPr>
      </w:pPr>
      <w:r w:rsidRPr="00DB386F">
        <w:rPr>
          <w:rFonts w:ascii="Corbel" w:eastAsia="Corbel" w:hAnsi="Corbel" w:cs="Corbel"/>
          <w:sz w:val="22"/>
          <w:szCs w:val="22"/>
        </w:rPr>
        <w:t xml:space="preserve">Reparto (2018). Universal Design for Learning Guidelines versión 2.2. Recuperado de </w:t>
      </w:r>
      <w:hyperlink r:id="rId12">
        <w:r w:rsidRPr="00DB386F">
          <w:rPr>
            <w:rStyle w:val="Hipervnculo"/>
            <w:rFonts w:ascii="Corbel" w:eastAsia="Corbel" w:hAnsi="Corbel" w:cs="Corbel"/>
            <w:sz w:val="22"/>
            <w:szCs w:val="22"/>
          </w:rPr>
          <w:t>http://udlguidelines.cast.or</w:t>
        </w:r>
      </w:hyperlink>
    </w:p>
    <w:p w14:paraId="4A40D2DA" w14:textId="77777777" w:rsidR="000308B1" w:rsidRDefault="000308B1">
      <w:pPr>
        <w:spacing w:before="0" w:after="0" w:line="264" w:lineRule="auto"/>
        <w:jc w:val="both"/>
        <w:rPr>
          <w:rFonts w:ascii="Corbel" w:eastAsia="Corbel" w:hAnsi="Corbel" w:cs="Corbel"/>
          <w:sz w:val="22"/>
          <w:szCs w:val="22"/>
        </w:rPr>
      </w:pPr>
    </w:p>
    <w:p w14:paraId="33E5C78B" w14:textId="77777777" w:rsidR="000308B1" w:rsidRDefault="009C07DA">
      <w:pPr>
        <w:pStyle w:val="Ttulo1"/>
        <w:rPr>
          <w:rFonts w:ascii="Corbel" w:eastAsia="Corbel" w:hAnsi="Corbel" w:cs="Corbel"/>
        </w:rPr>
      </w:pPr>
      <w:r>
        <w:rPr>
          <w:rFonts w:ascii="Corbel" w:eastAsia="Corbel" w:hAnsi="Corbel" w:cs="Corbel"/>
        </w:rPr>
        <w:t>evaluación</w:t>
      </w:r>
    </w:p>
    <w:p w14:paraId="1124EAE1" w14:textId="77777777" w:rsidR="000308B1" w:rsidRDefault="000308B1">
      <w:pPr>
        <w:spacing w:before="0" w:after="0" w:line="264" w:lineRule="auto"/>
        <w:jc w:val="both"/>
        <w:rPr>
          <w:rFonts w:ascii="Corbel" w:eastAsia="Corbel" w:hAnsi="Corbel" w:cs="Corbel"/>
          <w:sz w:val="22"/>
          <w:szCs w:val="22"/>
        </w:rPr>
      </w:pPr>
    </w:p>
    <w:p w14:paraId="505362E0" w14:textId="77777777" w:rsidR="000308B1" w:rsidRDefault="009C07DA">
      <w:pPr>
        <w:spacing w:before="0" w:after="0" w:line="264" w:lineRule="auto"/>
        <w:jc w:val="both"/>
        <w:rPr>
          <w:rFonts w:ascii="Corbel" w:eastAsia="Corbel" w:hAnsi="Corbel" w:cs="Corbel"/>
          <w:b/>
          <w:sz w:val="22"/>
          <w:szCs w:val="22"/>
        </w:rPr>
      </w:pPr>
      <w:r>
        <w:rPr>
          <w:rFonts w:ascii="Corbel" w:eastAsia="Corbel" w:hAnsi="Corbel" w:cs="Corbel"/>
          <w:sz w:val="22"/>
          <w:szCs w:val="22"/>
        </w:rPr>
        <w:t>Evaluación Formativa: Se realizarán diferentes actividades de evaluación formativa para cada uno de los módulos tales como: Foros de discusión, cuestionarios, entre otros.</w:t>
      </w:r>
    </w:p>
    <w:p w14:paraId="2A04FA80" w14:textId="77777777" w:rsidR="000308B1" w:rsidRDefault="000308B1">
      <w:pPr>
        <w:spacing w:before="0" w:after="0" w:line="264" w:lineRule="auto"/>
        <w:jc w:val="both"/>
        <w:rPr>
          <w:rFonts w:ascii="Corbel" w:eastAsia="Corbel" w:hAnsi="Corbel" w:cs="Corbel"/>
          <w:b/>
          <w:sz w:val="22"/>
          <w:szCs w:val="22"/>
        </w:rPr>
      </w:pPr>
    </w:p>
    <w:p w14:paraId="1C0AD326" w14:textId="77777777" w:rsidR="00027B4A" w:rsidRDefault="009C07DA">
      <w:pPr>
        <w:spacing w:before="0" w:after="0" w:line="264" w:lineRule="auto"/>
        <w:jc w:val="both"/>
        <w:rPr>
          <w:rFonts w:ascii="Corbel" w:eastAsia="Corbel" w:hAnsi="Corbel" w:cs="Corbel"/>
          <w:sz w:val="22"/>
          <w:szCs w:val="22"/>
        </w:rPr>
      </w:pPr>
      <w:r>
        <w:rPr>
          <w:rFonts w:ascii="Corbel" w:eastAsia="Corbel" w:hAnsi="Corbel" w:cs="Corbel"/>
          <w:sz w:val="22"/>
          <w:szCs w:val="22"/>
        </w:rPr>
        <w:t xml:space="preserve">Evaluación sumativa: Se evaluarán los resultados de aprendizaje propuestos en el programa a través de una tarea individual que consiste en </w:t>
      </w:r>
      <w:r w:rsidR="00B746C8">
        <w:rPr>
          <w:rFonts w:ascii="Corbel" w:eastAsia="Corbel" w:hAnsi="Corbel" w:cs="Corbel"/>
          <w:sz w:val="22"/>
          <w:szCs w:val="22"/>
        </w:rPr>
        <w:t xml:space="preserve">un análisis de un caso </w:t>
      </w:r>
      <w:r w:rsidR="009A7C0D">
        <w:rPr>
          <w:rFonts w:ascii="Corbel" w:eastAsia="Corbel" w:hAnsi="Corbel" w:cs="Corbel"/>
          <w:sz w:val="22"/>
          <w:szCs w:val="22"/>
        </w:rPr>
        <w:t>aplicando</w:t>
      </w:r>
      <w:r w:rsidR="00B746C8">
        <w:rPr>
          <w:rFonts w:ascii="Corbel" w:eastAsia="Corbel" w:hAnsi="Corbel" w:cs="Corbel"/>
          <w:sz w:val="22"/>
          <w:szCs w:val="22"/>
        </w:rPr>
        <w:t xml:space="preserve"> de los contenidos propios del curso. </w:t>
      </w:r>
      <w:r w:rsidR="00FB6C03">
        <w:rPr>
          <w:rFonts w:ascii="Corbel" w:eastAsia="Corbel" w:hAnsi="Corbel" w:cs="Corbel"/>
          <w:sz w:val="22"/>
          <w:szCs w:val="22"/>
        </w:rPr>
        <w:t xml:space="preserve">Esta tarea será evaluada a través de una lista de cotejo. </w:t>
      </w:r>
    </w:p>
    <w:p w14:paraId="665319B1" w14:textId="77777777" w:rsidR="00027B4A" w:rsidRDefault="00027B4A">
      <w:pPr>
        <w:spacing w:before="0" w:after="0" w:line="264" w:lineRule="auto"/>
        <w:jc w:val="both"/>
        <w:rPr>
          <w:rFonts w:ascii="Corbel" w:eastAsia="Corbel" w:hAnsi="Corbel" w:cs="Corbel"/>
          <w:sz w:val="22"/>
          <w:szCs w:val="22"/>
        </w:rPr>
      </w:pPr>
    </w:p>
    <w:p w14:paraId="1D0D80AE" w14:textId="10143A18" w:rsidR="000308B1" w:rsidRDefault="000308B1">
      <w:pPr>
        <w:spacing w:before="0" w:after="0" w:line="264" w:lineRule="auto"/>
        <w:jc w:val="both"/>
        <w:rPr>
          <w:rFonts w:ascii="Corbel" w:eastAsia="Corbel" w:hAnsi="Corbel" w:cs="Corbel"/>
          <w:b/>
          <w:i/>
          <w:color w:val="4E74A2"/>
          <w:sz w:val="22"/>
          <w:szCs w:val="22"/>
        </w:rPr>
      </w:pPr>
    </w:p>
    <w:p w14:paraId="7305671C" w14:textId="31518673" w:rsidR="00C765C2" w:rsidRDefault="00C765C2">
      <w:pPr>
        <w:spacing w:before="0" w:after="0" w:line="264" w:lineRule="auto"/>
        <w:jc w:val="both"/>
        <w:rPr>
          <w:rFonts w:ascii="Corbel" w:eastAsia="Corbel" w:hAnsi="Corbel" w:cs="Corbel"/>
          <w:b/>
          <w:i/>
          <w:color w:val="4E74A2"/>
          <w:sz w:val="22"/>
          <w:szCs w:val="22"/>
        </w:rPr>
      </w:pPr>
    </w:p>
    <w:p w14:paraId="1F9FA533" w14:textId="4A914A94" w:rsidR="00C765C2" w:rsidRDefault="00C765C2">
      <w:pPr>
        <w:spacing w:before="0" w:after="0" w:line="264" w:lineRule="auto"/>
        <w:jc w:val="both"/>
        <w:rPr>
          <w:rFonts w:ascii="Corbel" w:eastAsia="Corbel" w:hAnsi="Corbel" w:cs="Corbel"/>
          <w:b/>
          <w:i/>
          <w:color w:val="4E74A2"/>
          <w:sz w:val="22"/>
          <w:szCs w:val="22"/>
        </w:rPr>
      </w:pPr>
    </w:p>
    <w:p w14:paraId="42E6DA52" w14:textId="2D524B5D" w:rsidR="00C765C2" w:rsidRDefault="00C765C2">
      <w:pPr>
        <w:spacing w:before="0" w:after="0" w:line="264" w:lineRule="auto"/>
        <w:jc w:val="both"/>
        <w:rPr>
          <w:rFonts w:ascii="Corbel" w:eastAsia="Corbel" w:hAnsi="Corbel" w:cs="Corbel"/>
          <w:b/>
          <w:i/>
          <w:color w:val="4E74A2"/>
          <w:sz w:val="22"/>
          <w:szCs w:val="22"/>
        </w:rPr>
      </w:pPr>
    </w:p>
    <w:p w14:paraId="492204E1" w14:textId="77777777" w:rsidR="00C765C2" w:rsidRDefault="00C765C2">
      <w:pPr>
        <w:spacing w:before="0" w:after="0" w:line="264" w:lineRule="auto"/>
        <w:jc w:val="both"/>
        <w:rPr>
          <w:rFonts w:ascii="Corbel" w:eastAsia="Corbel" w:hAnsi="Corbel" w:cs="Corbel"/>
          <w:b/>
          <w:i/>
          <w:color w:val="4E74A2"/>
          <w:sz w:val="22"/>
          <w:szCs w:val="22"/>
        </w:rPr>
      </w:pPr>
    </w:p>
    <w:p w14:paraId="2A0E63D6" w14:textId="77777777" w:rsidR="000308B1" w:rsidRDefault="009C07DA">
      <w:pPr>
        <w:pStyle w:val="Ttulo1"/>
        <w:rPr>
          <w:rFonts w:ascii="Corbel" w:eastAsia="Corbel" w:hAnsi="Corbel" w:cs="Corbel"/>
        </w:rPr>
      </w:pPr>
      <w:r>
        <w:rPr>
          <w:rFonts w:ascii="Corbel" w:eastAsia="Corbel" w:hAnsi="Corbel" w:cs="Corbel"/>
        </w:rPr>
        <w:lastRenderedPageBreak/>
        <w:t>relator/ES - AS</w:t>
      </w:r>
    </w:p>
    <w:p w14:paraId="0518CD4E" w14:textId="77777777" w:rsidR="000308B1" w:rsidRDefault="000308B1">
      <w:pPr>
        <w:spacing w:before="0" w:after="0"/>
        <w:rPr>
          <w:rFonts w:ascii="Corbel" w:eastAsia="Corbel" w:hAnsi="Corbel" w:cs="Corbel"/>
          <w:sz w:val="22"/>
          <w:szCs w:val="22"/>
        </w:rPr>
      </w:pPr>
    </w:p>
    <w:p w14:paraId="2388E488" w14:textId="6A81F7DA" w:rsidR="000308B1" w:rsidRDefault="009C07DA">
      <w:pPr>
        <w:spacing w:before="0" w:after="0"/>
        <w:rPr>
          <w:rFonts w:ascii="Corbel" w:eastAsia="Corbel" w:hAnsi="Corbel" w:cs="Corbel"/>
          <w:sz w:val="22"/>
          <w:szCs w:val="22"/>
        </w:rPr>
      </w:pPr>
      <w:r w:rsidRPr="18C76969">
        <w:rPr>
          <w:rFonts w:ascii="Corbel" w:eastAsia="Corbel" w:hAnsi="Corbel" w:cs="Corbel"/>
          <w:sz w:val="22"/>
          <w:szCs w:val="22"/>
        </w:rPr>
        <w:t xml:space="preserve">Nombre: </w:t>
      </w:r>
      <w:r w:rsidR="00CF21D3">
        <w:rPr>
          <w:rFonts w:ascii="Corbel" w:eastAsia="Corbel" w:hAnsi="Corbel" w:cs="Corbel"/>
          <w:sz w:val="22"/>
          <w:szCs w:val="22"/>
        </w:rPr>
        <w:t xml:space="preserve">Jorge Ávila Ávila </w:t>
      </w:r>
    </w:p>
    <w:p w14:paraId="55B3FBEA" w14:textId="70EC9569" w:rsidR="000308B1" w:rsidRDefault="009C07DA">
      <w:pPr>
        <w:spacing w:before="0" w:after="0"/>
        <w:rPr>
          <w:rFonts w:ascii="Corbel" w:eastAsia="Corbel" w:hAnsi="Corbel" w:cs="Corbel"/>
          <w:sz w:val="22"/>
          <w:szCs w:val="22"/>
        </w:rPr>
      </w:pPr>
      <w:r>
        <w:rPr>
          <w:rFonts w:ascii="Corbel" w:eastAsia="Corbel" w:hAnsi="Corbel" w:cs="Corbel"/>
          <w:sz w:val="22"/>
          <w:szCs w:val="22"/>
        </w:rPr>
        <w:t xml:space="preserve">Correo Electrónico: </w:t>
      </w:r>
      <w:r w:rsidR="00CF21D3">
        <w:rPr>
          <w:rFonts w:ascii="Corbel" w:eastAsia="Corbel" w:hAnsi="Corbel" w:cs="Corbel"/>
          <w:sz w:val="22"/>
          <w:szCs w:val="22"/>
        </w:rPr>
        <w:t>joavila</w:t>
      </w:r>
      <w:r>
        <w:rPr>
          <w:rFonts w:ascii="Corbel" w:eastAsia="Corbel" w:hAnsi="Corbel" w:cs="Corbel"/>
          <w:sz w:val="22"/>
          <w:szCs w:val="22"/>
        </w:rPr>
        <w:t>@udec.cl</w:t>
      </w:r>
    </w:p>
    <w:p w14:paraId="74D416EC" w14:textId="77777777" w:rsidR="000308B1" w:rsidRDefault="009C07DA">
      <w:pPr>
        <w:spacing w:before="0" w:after="0"/>
        <w:rPr>
          <w:rFonts w:ascii="Corbel" w:eastAsia="Corbel" w:hAnsi="Corbel" w:cs="Corbel"/>
          <w:sz w:val="22"/>
          <w:szCs w:val="22"/>
        </w:rPr>
      </w:pPr>
      <w:r>
        <w:rPr>
          <w:rFonts w:ascii="Corbel" w:eastAsia="Corbel" w:hAnsi="Corbel" w:cs="Corbel"/>
          <w:sz w:val="22"/>
          <w:szCs w:val="22"/>
        </w:rPr>
        <w:t>Facultad o repartición: Unidad de Investigación y Desarrollo Docente</w:t>
      </w:r>
    </w:p>
    <w:p w14:paraId="0780508D" w14:textId="7450DA1D" w:rsidR="000308B1" w:rsidRDefault="009C07DA">
      <w:pPr>
        <w:spacing w:before="0" w:after="0"/>
        <w:rPr>
          <w:rFonts w:ascii="Corbel" w:eastAsia="Corbel" w:hAnsi="Corbel" w:cs="Corbel"/>
          <w:sz w:val="22"/>
          <w:szCs w:val="22"/>
        </w:rPr>
      </w:pPr>
      <w:r>
        <w:rPr>
          <w:rFonts w:ascii="Corbel" w:eastAsia="Corbel" w:hAnsi="Corbel" w:cs="Corbel"/>
          <w:sz w:val="22"/>
          <w:szCs w:val="22"/>
        </w:rPr>
        <w:t>Cargo: Asesor</w:t>
      </w:r>
      <w:r w:rsidR="00C765C2">
        <w:rPr>
          <w:rFonts w:ascii="Corbel" w:eastAsia="Corbel" w:hAnsi="Corbel" w:cs="Corbel"/>
          <w:sz w:val="22"/>
          <w:szCs w:val="22"/>
        </w:rPr>
        <w:t xml:space="preserve"> Académico</w:t>
      </w:r>
    </w:p>
    <w:p w14:paraId="609EEB97" w14:textId="5C599F9E" w:rsidR="000308B1" w:rsidRDefault="009C07DA">
      <w:pPr>
        <w:spacing w:before="0" w:after="0"/>
        <w:rPr>
          <w:rFonts w:ascii="Corbel" w:eastAsia="Corbel" w:hAnsi="Corbel" w:cs="Corbel"/>
          <w:sz w:val="22"/>
          <w:szCs w:val="22"/>
        </w:rPr>
      </w:pPr>
      <w:r>
        <w:rPr>
          <w:rFonts w:ascii="Corbel" w:eastAsia="Corbel" w:hAnsi="Corbel" w:cs="Corbel"/>
          <w:sz w:val="22"/>
          <w:szCs w:val="22"/>
        </w:rPr>
        <w:t>Fono o Anexo: 1</w:t>
      </w:r>
      <w:r w:rsidR="00CF21D3">
        <w:rPr>
          <w:rFonts w:ascii="Corbel" w:eastAsia="Corbel" w:hAnsi="Corbel" w:cs="Corbel"/>
          <w:sz w:val="22"/>
          <w:szCs w:val="22"/>
        </w:rPr>
        <w:t>393</w:t>
      </w:r>
    </w:p>
    <w:p w14:paraId="4ECF6641" w14:textId="05929F9D" w:rsidR="00CF21D3" w:rsidRDefault="00CF21D3">
      <w:pPr>
        <w:spacing w:before="0" w:after="0"/>
        <w:rPr>
          <w:rFonts w:ascii="Corbel" w:eastAsia="Corbel" w:hAnsi="Corbel" w:cs="Corbel"/>
          <w:sz w:val="22"/>
          <w:szCs w:val="22"/>
        </w:rPr>
      </w:pPr>
    </w:p>
    <w:p w14:paraId="1636D57C" w14:textId="6C31C0F9" w:rsidR="00CF21D3" w:rsidRDefault="00CF21D3" w:rsidP="00CF21D3">
      <w:pPr>
        <w:spacing w:before="0" w:after="0"/>
        <w:rPr>
          <w:rFonts w:ascii="Corbel" w:eastAsia="Corbel" w:hAnsi="Corbel" w:cs="Corbel"/>
          <w:sz w:val="22"/>
          <w:szCs w:val="22"/>
        </w:rPr>
      </w:pPr>
      <w:r w:rsidRPr="18C76969">
        <w:rPr>
          <w:rFonts w:ascii="Corbel" w:eastAsia="Corbel" w:hAnsi="Corbel" w:cs="Corbel"/>
          <w:sz w:val="22"/>
          <w:szCs w:val="22"/>
        </w:rPr>
        <w:t xml:space="preserve">Nombre: </w:t>
      </w:r>
      <w:r>
        <w:rPr>
          <w:rFonts w:ascii="Corbel" w:eastAsia="Corbel" w:hAnsi="Corbel" w:cs="Corbel"/>
          <w:sz w:val="22"/>
          <w:szCs w:val="22"/>
        </w:rPr>
        <w:t>Jael Flores Flores</w:t>
      </w:r>
    </w:p>
    <w:p w14:paraId="50A8A70D" w14:textId="127C37E9" w:rsidR="00CF21D3" w:rsidRDefault="00CF21D3" w:rsidP="00CF21D3">
      <w:pPr>
        <w:spacing w:before="0" w:after="0"/>
        <w:rPr>
          <w:rFonts w:ascii="Corbel" w:eastAsia="Corbel" w:hAnsi="Corbel" w:cs="Corbel"/>
          <w:sz w:val="22"/>
          <w:szCs w:val="22"/>
        </w:rPr>
      </w:pPr>
      <w:r>
        <w:rPr>
          <w:rFonts w:ascii="Corbel" w:eastAsia="Corbel" w:hAnsi="Corbel" w:cs="Corbel"/>
          <w:sz w:val="22"/>
          <w:szCs w:val="22"/>
        </w:rPr>
        <w:t>Correo Electrónico: j</w:t>
      </w:r>
      <w:r>
        <w:rPr>
          <w:rFonts w:ascii="Corbel" w:eastAsia="Corbel" w:hAnsi="Corbel" w:cs="Corbel"/>
          <w:sz w:val="22"/>
          <w:szCs w:val="22"/>
        </w:rPr>
        <w:t>aelflores</w:t>
      </w:r>
      <w:r>
        <w:rPr>
          <w:rFonts w:ascii="Corbel" w:eastAsia="Corbel" w:hAnsi="Corbel" w:cs="Corbel"/>
          <w:sz w:val="22"/>
          <w:szCs w:val="22"/>
        </w:rPr>
        <w:t>@udec.cl</w:t>
      </w:r>
    </w:p>
    <w:p w14:paraId="711D6F9E" w14:textId="77777777" w:rsidR="00CF21D3" w:rsidRDefault="00CF21D3" w:rsidP="00CF21D3">
      <w:pPr>
        <w:spacing w:before="0" w:after="0"/>
        <w:rPr>
          <w:rFonts w:ascii="Corbel" w:eastAsia="Corbel" w:hAnsi="Corbel" w:cs="Corbel"/>
          <w:sz w:val="22"/>
          <w:szCs w:val="22"/>
        </w:rPr>
      </w:pPr>
      <w:r>
        <w:rPr>
          <w:rFonts w:ascii="Corbel" w:eastAsia="Corbel" w:hAnsi="Corbel" w:cs="Corbel"/>
          <w:sz w:val="22"/>
          <w:szCs w:val="22"/>
        </w:rPr>
        <w:t>Facultad o repartición: Unidad de Investigación y Desarrollo Docente</w:t>
      </w:r>
    </w:p>
    <w:p w14:paraId="114FEEB2" w14:textId="48D7D6F6" w:rsidR="00CF21D3" w:rsidRDefault="00CF21D3" w:rsidP="00CF21D3">
      <w:pPr>
        <w:spacing w:before="0" w:after="0"/>
        <w:rPr>
          <w:rFonts w:ascii="Corbel" w:eastAsia="Corbel" w:hAnsi="Corbel" w:cs="Corbel"/>
          <w:sz w:val="22"/>
          <w:szCs w:val="22"/>
        </w:rPr>
      </w:pPr>
      <w:r>
        <w:rPr>
          <w:rFonts w:ascii="Corbel" w:eastAsia="Corbel" w:hAnsi="Corbel" w:cs="Corbel"/>
          <w:sz w:val="22"/>
          <w:szCs w:val="22"/>
        </w:rPr>
        <w:t>Cargo: Asesor</w:t>
      </w:r>
      <w:r>
        <w:rPr>
          <w:rFonts w:ascii="Corbel" w:eastAsia="Corbel" w:hAnsi="Corbel" w:cs="Corbel"/>
          <w:sz w:val="22"/>
          <w:szCs w:val="22"/>
        </w:rPr>
        <w:t>a</w:t>
      </w:r>
      <w:r>
        <w:rPr>
          <w:rFonts w:ascii="Corbel" w:eastAsia="Corbel" w:hAnsi="Corbel" w:cs="Corbel"/>
          <w:sz w:val="22"/>
          <w:szCs w:val="22"/>
        </w:rPr>
        <w:t xml:space="preserve"> Académic</w:t>
      </w:r>
      <w:r>
        <w:rPr>
          <w:rFonts w:ascii="Corbel" w:eastAsia="Corbel" w:hAnsi="Corbel" w:cs="Corbel"/>
          <w:sz w:val="22"/>
          <w:szCs w:val="22"/>
        </w:rPr>
        <w:t>a</w:t>
      </w:r>
    </w:p>
    <w:p w14:paraId="4284E487" w14:textId="7776995B" w:rsidR="00CF21D3" w:rsidRDefault="00CF21D3" w:rsidP="00CF21D3">
      <w:pPr>
        <w:spacing w:before="0" w:after="0"/>
        <w:rPr>
          <w:rFonts w:ascii="Corbel" w:eastAsia="Corbel" w:hAnsi="Corbel" w:cs="Corbel"/>
          <w:sz w:val="22"/>
          <w:szCs w:val="22"/>
        </w:rPr>
      </w:pPr>
      <w:r>
        <w:rPr>
          <w:rFonts w:ascii="Corbel" w:eastAsia="Corbel" w:hAnsi="Corbel" w:cs="Corbel"/>
          <w:sz w:val="22"/>
          <w:szCs w:val="22"/>
        </w:rPr>
        <w:t>Fono o Anexo: 1475</w:t>
      </w:r>
    </w:p>
    <w:p w14:paraId="6501EEE6" w14:textId="77777777" w:rsidR="00CF21D3" w:rsidRDefault="00CF21D3">
      <w:pPr>
        <w:spacing w:before="0" w:after="0"/>
        <w:rPr>
          <w:rFonts w:ascii="Corbel" w:eastAsia="Corbel" w:hAnsi="Corbel" w:cs="Corbel"/>
          <w:sz w:val="22"/>
          <w:szCs w:val="22"/>
        </w:rPr>
      </w:pPr>
    </w:p>
    <w:p w14:paraId="6EE95DC0" w14:textId="77777777" w:rsidR="000308B1" w:rsidRDefault="009C07DA">
      <w:pPr>
        <w:spacing w:before="0" w:after="0"/>
        <w:rPr>
          <w:rFonts w:ascii="Corbel" w:eastAsia="Corbel" w:hAnsi="Corbel" w:cs="Corbel"/>
          <w:sz w:val="22"/>
          <w:szCs w:val="22"/>
        </w:rPr>
      </w:pPr>
      <w:r>
        <w:rPr>
          <w:rFonts w:ascii="Corbel" w:eastAsia="Corbel" w:hAnsi="Corbel" w:cs="Corbel"/>
          <w:sz w:val="22"/>
          <w:szCs w:val="22"/>
        </w:rPr>
        <w:t>Nombre: Juan Francisco Hernández Quidel</w:t>
      </w:r>
    </w:p>
    <w:p w14:paraId="09BE6FC9" w14:textId="77777777" w:rsidR="000308B1" w:rsidRDefault="009C07DA">
      <w:pPr>
        <w:spacing w:before="0" w:after="0"/>
        <w:rPr>
          <w:rFonts w:ascii="Corbel" w:eastAsia="Corbel" w:hAnsi="Corbel" w:cs="Corbel"/>
          <w:sz w:val="22"/>
          <w:szCs w:val="22"/>
        </w:rPr>
      </w:pPr>
      <w:r>
        <w:rPr>
          <w:rFonts w:ascii="Corbel" w:eastAsia="Corbel" w:hAnsi="Corbel" w:cs="Corbel"/>
          <w:sz w:val="22"/>
          <w:szCs w:val="22"/>
        </w:rPr>
        <w:t>Correo Electrónico: juanhernandez@udec.cl</w:t>
      </w:r>
    </w:p>
    <w:p w14:paraId="69D32E2F" w14:textId="77777777" w:rsidR="000308B1" w:rsidRDefault="009C07DA">
      <w:pPr>
        <w:spacing w:before="0" w:after="0"/>
        <w:rPr>
          <w:rFonts w:ascii="Corbel" w:eastAsia="Corbel" w:hAnsi="Corbel" w:cs="Corbel"/>
          <w:sz w:val="22"/>
          <w:szCs w:val="22"/>
        </w:rPr>
      </w:pPr>
      <w:r>
        <w:rPr>
          <w:rFonts w:ascii="Corbel" w:eastAsia="Corbel" w:hAnsi="Corbel" w:cs="Corbel"/>
          <w:sz w:val="22"/>
          <w:szCs w:val="22"/>
        </w:rPr>
        <w:t>Facultad o repartición: Unidad de Investigación y Desarrollo Docente</w:t>
      </w:r>
    </w:p>
    <w:p w14:paraId="659FBBCE" w14:textId="683A5825" w:rsidR="000308B1" w:rsidRDefault="009C07DA">
      <w:pPr>
        <w:spacing w:before="0" w:after="0"/>
        <w:rPr>
          <w:rFonts w:ascii="Corbel" w:eastAsia="Corbel" w:hAnsi="Corbel" w:cs="Corbel"/>
          <w:sz w:val="22"/>
          <w:szCs w:val="22"/>
        </w:rPr>
      </w:pPr>
      <w:r>
        <w:rPr>
          <w:rFonts w:ascii="Corbel" w:eastAsia="Corbel" w:hAnsi="Corbel" w:cs="Corbel"/>
          <w:sz w:val="22"/>
          <w:szCs w:val="22"/>
        </w:rPr>
        <w:t>Cargo: Asesora Académic</w:t>
      </w:r>
      <w:r w:rsidR="00C765C2">
        <w:rPr>
          <w:rFonts w:ascii="Corbel" w:eastAsia="Corbel" w:hAnsi="Corbel" w:cs="Corbel"/>
          <w:sz w:val="22"/>
          <w:szCs w:val="22"/>
        </w:rPr>
        <w:t>o</w:t>
      </w:r>
      <w:r>
        <w:rPr>
          <w:rFonts w:ascii="Corbel" w:eastAsia="Corbel" w:hAnsi="Corbel" w:cs="Corbel"/>
          <w:sz w:val="22"/>
          <w:szCs w:val="22"/>
        </w:rPr>
        <w:t xml:space="preserve"> / Asesor de acompañamiento docente</w:t>
      </w:r>
    </w:p>
    <w:p w14:paraId="3BF4BBE8" w14:textId="63A0FF61" w:rsidR="000308B1" w:rsidRDefault="009C07DA">
      <w:pPr>
        <w:spacing w:before="0" w:after="0"/>
        <w:rPr>
          <w:rFonts w:ascii="Corbel" w:eastAsia="Corbel" w:hAnsi="Corbel" w:cs="Corbel"/>
          <w:sz w:val="22"/>
          <w:szCs w:val="22"/>
        </w:rPr>
      </w:pPr>
      <w:r>
        <w:rPr>
          <w:rFonts w:ascii="Corbel" w:eastAsia="Corbel" w:hAnsi="Corbel" w:cs="Corbel"/>
          <w:sz w:val="22"/>
          <w:szCs w:val="22"/>
        </w:rPr>
        <w:t xml:space="preserve">Fono o Anexo: </w:t>
      </w:r>
      <w:r w:rsidR="00CF21D3">
        <w:rPr>
          <w:rFonts w:ascii="Corbel" w:eastAsia="Corbel" w:hAnsi="Corbel" w:cs="Corbel"/>
          <w:sz w:val="22"/>
          <w:szCs w:val="22"/>
        </w:rPr>
        <w:t>1393</w:t>
      </w:r>
    </w:p>
    <w:p w14:paraId="36D9869A" w14:textId="77777777" w:rsidR="000308B1" w:rsidRDefault="000308B1">
      <w:pPr>
        <w:spacing w:before="0" w:after="0"/>
        <w:rPr>
          <w:rFonts w:ascii="Corbel" w:eastAsia="Corbel" w:hAnsi="Corbel" w:cs="Corbel"/>
          <w:sz w:val="22"/>
          <w:szCs w:val="22"/>
        </w:rPr>
      </w:pPr>
    </w:p>
    <w:p w14:paraId="520D9B2F" w14:textId="77777777" w:rsidR="000308B1" w:rsidRDefault="009C07DA">
      <w:pPr>
        <w:pStyle w:val="Ttulo1"/>
        <w:rPr>
          <w:rFonts w:ascii="Corbel" w:eastAsia="Corbel" w:hAnsi="Corbel" w:cs="Corbel"/>
        </w:rPr>
      </w:pPr>
      <w:r>
        <w:rPr>
          <w:rFonts w:ascii="Corbel" w:eastAsia="Corbel" w:hAnsi="Corbel" w:cs="Corbel"/>
        </w:rPr>
        <w:t>HORARIOS</w:t>
      </w:r>
    </w:p>
    <w:p w14:paraId="6F0740B9" w14:textId="77777777" w:rsidR="000308B1" w:rsidRDefault="009C07DA">
      <w:pPr>
        <w:numPr>
          <w:ilvl w:val="0"/>
          <w:numId w:val="5"/>
        </w:numPr>
        <w:pBdr>
          <w:top w:val="nil"/>
          <w:left w:val="nil"/>
          <w:bottom w:val="nil"/>
          <w:right w:val="nil"/>
          <w:between w:val="nil"/>
        </w:pBdr>
        <w:spacing w:after="0"/>
        <w:rPr>
          <w:rFonts w:ascii="Corbel" w:eastAsia="Corbel" w:hAnsi="Corbel" w:cs="Corbel"/>
          <w:color w:val="000000"/>
          <w:sz w:val="22"/>
          <w:szCs w:val="22"/>
        </w:rPr>
      </w:pPr>
      <w:r>
        <w:rPr>
          <w:rFonts w:ascii="Corbel" w:eastAsia="Corbel" w:hAnsi="Corbel" w:cs="Corbel"/>
          <w:color w:val="000000"/>
          <w:sz w:val="22"/>
          <w:szCs w:val="22"/>
        </w:rPr>
        <w:t>Periodo de clases:</w:t>
      </w:r>
    </w:p>
    <w:p w14:paraId="044AF392" w14:textId="2B57923D" w:rsidR="000308B1" w:rsidRDefault="009C07DA">
      <w:pPr>
        <w:numPr>
          <w:ilvl w:val="1"/>
          <w:numId w:val="5"/>
        </w:numPr>
        <w:pBdr>
          <w:top w:val="nil"/>
          <w:left w:val="nil"/>
          <w:bottom w:val="nil"/>
          <w:right w:val="nil"/>
          <w:between w:val="nil"/>
        </w:pBdr>
        <w:spacing w:before="0" w:after="0"/>
        <w:rPr>
          <w:rFonts w:ascii="Corbel" w:eastAsia="Corbel" w:hAnsi="Corbel" w:cs="Corbel"/>
          <w:color w:val="000000"/>
          <w:sz w:val="22"/>
          <w:szCs w:val="22"/>
        </w:rPr>
      </w:pPr>
      <w:r>
        <w:rPr>
          <w:rFonts w:ascii="Corbel" w:eastAsia="Corbel" w:hAnsi="Corbel" w:cs="Corbel"/>
          <w:color w:val="000000"/>
          <w:sz w:val="22"/>
          <w:szCs w:val="22"/>
        </w:rPr>
        <w:t xml:space="preserve">Fecha de inicio: </w:t>
      </w:r>
      <w:r w:rsidR="00CF21D3">
        <w:rPr>
          <w:rFonts w:ascii="Corbel" w:eastAsia="Corbel" w:hAnsi="Corbel" w:cs="Corbel"/>
          <w:color w:val="000000"/>
          <w:sz w:val="22"/>
          <w:szCs w:val="22"/>
        </w:rPr>
        <w:t>8 de julio a las 10:00 hrs</w:t>
      </w:r>
    </w:p>
    <w:p w14:paraId="4A6ECCFA" w14:textId="10085060" w:rsidR="000308B1" w:rsidRDefault="009C07DA">
      <w:pPr>
        <w:numPr>
          <w:ilvl w:val="1"/>
          <w:numId w:val="5"/>
        </w:numPr>
        <w:pBdr>
          <w:top w:val="nil"/>
          <w:left w:val="nil"/>
          <w:bottom w:val="nil"/>
          <w:right w:val="nil"/>
          <w:between w:val="nil"/>
        </w:pBdr>
        <w:spacing w:before="0" w:after="0"/>
        <w:rPr>
          <w:rFonts w:ascii="Corbel" w:eastAsia="Corbel" w:hAnsi="Corbel" w:cs="Corbel"/>
          <w:color w:val="000000"/>
          <w:sz w:val="22"/>
          <w:szCs w:val="22"/>
        </w:rPr>
      </w:pPr>
      <w:r>
        <w:rPr>
          <w:rFonts w:ascii="Corbel" w:eastAsia="Corbel" w:hAnsi="Corbel" w:cs="Corbel"/>
          <w:color w:val="000000"/>
          <w:sz w:val="22"/>
          <w:szCs w:val="22"/>
        </w:rPr>
        <w:t xml:space="preserve">Fecha de término: </w:t>
      </w:r>
      <w:r w:rsidR="00CF21D3">
        <w:rPr>
          <w:rFonts w:ascii="Corbel" w:eastAsia="Corbel" w:hAnsi="Corbel" w:cs="Corbel"/>
          <w:color w:val="000000"/>
          <w:sz w:val="22"/>
          <w:szCs w:val="22"/>
        </w:rPr>
        <w:t>22 de julio a las 23:59</w:t>
      </w:r>
    </w:p>
    <w:p w14:paraId="690F1CB9" w14:textId="60B06537" w:rsidR="000308B1" w:rsidRDefault="009C07DA">
      <w:pPr>
        <w:numPr>
          <w:ilvl w:val="1"/>
          <w:numId w:val="5"/>
        </w:numPr>
        <w:pBdr>
          <w:top w:val="nil"/>
          <w:left w:val="nil"/>
          <w:bottom w:val="nil"/>
          <w:right w:val="nil"/>
          <w:between w:val="nil"/>
        </w:pBdr>
        <w:spacing w:before="0"/>
        <w:rPr>
          <w:rFonts w:ascii="Corbel" w:eastAsia="Corbel" w:hAnsi="Corbel" w:cs="Corbel"/>
          <w:color w:val="000000"/>
          <w:sz w:val="22"/>
          <w:szCs w:val="22"/>
        </w:rPr>
      </w:pPr>
      <w:r>
        <w:rPr>
          <w:rFonts w:ascii="Corbel" w:eastAsia="Corbel" w:hAnsi="Corbel" w:cs="Corbel"/>
          <w:color w:val="000000"/>
          <w:sz w:val="22"/>
          <w:szCs w:val="22"/>
        </w:rPr>
        <w:t xml:space="preserve">Cupos: </w:t>
      </w:r>
      <w:r w:rsidR="00CF21D3">
        <w:rPr>
          <w:rFonts w:ascii="Corbel" w:eastAsia="Corbel" w:hAnsi="Corbel" w:cs="Corbel"/>
          <w:sz w:val="22"/>
          <w:szCs w:val="22"/>
        </w:rPr>
        <w:t>30 cupos</w:t>
      </w:r>
    </w:p>
    <w:p w14:paraId="03CDDDD8" w14:textId="77777777" w:rsidR="000308B1" w:rsidRDefault="000308B1">
      <w:pPr>
        <w:pBdr>
          <w:top w:val="nil"/>
          <w:left w:val="nil"/>
          <w:bottom w:val="nil"/>
          <w:right w:val="nil"/>
          <w:between w:val="nil"/>
        </w:pBdr>
        <w:spacing w:before="0"/>
        <w:rPr>
          <w:rFonts w:ascii="Corbel" w:eastAsia="Corbel" w:hAnsi="Corbel" w:cs="Corbel"/>
          <w:color w:val="000000"/>
          <w:sz w:val="22"/>
          <w:szCs w:val="22"/>
        </w:rPr>
      </w:pPr>
    </w:p>
    <w:p w14:paraId="0BC46BE2" w14:textId="77777777" w:rsidR="000308B1" w:rsidRDefault="000308B1">
      <w:pPr>
        <w:pBdr>
          <w:top w:val="nil"/>
          <w:left w:val="nil"/>
          <w:bottom w:val="nil"/>
          <w:right w:val="nil"/>
          <w:between w:val="nil"/>
        </w:pBdr>
        <w:spacing w:before="0"/>
        <w:rPr>
          <w:rFonts w:ascii="Corbel" w:eastAsia="Corbel" w:hAnsi="Corbel" w:cs="Corbel"/>
          <w:color w:val="000000"/>
          <w:sz w:val="22"/>
          <w:szCs w:val="22"/>
        </w:rPr>
      </w:pPr>
    </w:p>
    <w:sectPr w:rsidR="000308B1" w:rsidSect="000C43DC">
      <w:headerReference w:type="default" r:id="rId13"/>
      <w:footerReference w:type="default" r:id="rId14"/>
      <w:pgSz w:w="12240" w:h="15840"/>
      <w:pgMar w:top="1985"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E71BB" w14:textId="77777777" w:rsidR="00A77921" w:rsidRDefault="00A77921">
      <w:pPr>
        <w:spacing w:before="0" w:after="0" w:line="240" w:lineRule="auto"/>
      </w:pPr>
      <w:r>
        <w:separator/>
      </w:r>
    </w:p>
  </w:endnote>
  <w:endnote w:type="continuationSeparator" w:id="0">
    <w:p w14:paraId="32C36D55" w14:textId="77777777" w:rsidR="00A77921" w:rsidRDefault="00A7792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BBA4" w14:textId="77777777" w:rsidR="000308B1" w:rsidRDefault="009C07DA">
    <w:pPr>
      <w:pBdr>
        <w:top w:val="nil"/>
        <w:left w:val="nil"/>
        <w:bottom w:val="nil"/>
        <w:right w:val="nil"/>
        <w:between w:val="nil"/>
      </w:pBdr>
      <w:tabs>
        <w:tab w:val="center" w:pos="4252"/>
        <w:tab w:val="right" w:pos="8504"/>
      </w:tabs>
      <w:rPr>
        <w:color w:val="000000"/>
      </w:rPr>
    </w:pPr>
    <w:r>
      <w:rPr>
        <w:noProof/>
        <w:lang w:val="es-CL"/>
      </w:rPr>
      <w:drawing>
        <wp:anchor distT="0" distB="0" distL="114300" distR="114300" simplePos="0" relativeHeight="251662336" behindDoc="0" locked="0" layoutInCell="1" allowOverlap="1" wp14:anchorId="319BB223" wp14:editId="3D0DC939">
          <wp:simplePos x="0" y="0"/>
          <wp:positionH relativeFrom="column">
            <wp:posOffset>-503569</wp:posOffset>
          </wp:positionH>
          <wp:positionV relativeFrom="paragraph">
            <wp:posOffset>-259078</wp:posOffset>
          </wp:positionV>
          <wp:extent cx="7191375" cy="1054919"/>
          <wp:effectExtent l="0" t="0" r="0" b="0"/>
          <wp:wrapNone/>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191375" cy="1054919"/>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8AE23" w14:textId="77777777" w:rsidR="00A77921" w:rsidRDefault="00A77921">
      <w:pPr>
        <w:spacing w:before="0" w:after="0" w:line="240" w:lineRule="auto"/>
      </w:pPr>
      <w:r>
        <w:separator/>
      </w:r>
    </w:p>
  </w:footnote>
  <w:footnote w:type="continuationSeparator" w:id="0">
    <w:p w14:paraId="6439FA1F" w14:textId="77777777" w:rsidR="00A77921" w:rsidRDefault="00A7792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762C" w14:textId="77777777" w:rsidR="000308B1" w:rsidRDefault="009C07DA">
    <w:pPr>
      <w:pStyle w:val="Ttulo1"/>
      <w:pBdr>
        <w:top w:val="none" w:sz="0" w:space="0" w:color="000000"/>
        <w:left w:val="none" w:sz="0" w:space="0" w:color="000000"/>
        <w:bottom w:val="none" w:sz="0" w:space="0" w:color="000000"/>
        <w:right w:val="none" w:sz="0" w:space="0" w:color="000000"/>
      </w:pBdr>
      <w:shd w:val="clear" w:color="auto" w:fill="auto"/>
    </w:pPr>
    <w:r>
      <w:rPr>
        <w:noProof/>
        <w:lang w:val="es-CL"/>
      </w:rPr>
      <w:drawing>
        <wp:anchor distT="0" distB="0" distL="0" distR="0" simplePos="0" relativeHeight="251658240" behindDoc="0" locked="0" layoutInCell="1" allowOverlap="1" wp14:anchorId="46F63597" wp14:editId="6E72ACEE">
          <wp:simplePos x="0" y="0"/>
          <wp:positionH relativeFrom="column">
            <wp:posOffset>-69213</wp:posOffset>
          </wp:positionH>
          <wp:positionV relativeFrom="paragraph">
            <wp:posOffset>-10793</wp:posOffset>
          </wp:positionV>
          <wp:extent cx="1179668" cy="463550"/>
          <wp:effectExtent l="0" t="0" r="0" b="0"/>
          <wp:wrapSquare wrapText="bothSides" distT="0" distB="0" distL="0" distR="0"/>
          <wp:docPr id="37" name="image3.png" descr="Descripción: logo escudo 1"/>
          <wp:cNvGraphicFramePr/>
          <a:graphic xmlns:a="http://schemas.openxmlformats.org/drawingml/2006/main">
            <a:graphicData uri="http://schemas.openxmlformats.org/drawingml/2006/picture">
              <pic:pic xmlns:pic="http://schemas.openxmlformats.org/drawingml/2006/picture">
                <pic:nvPicPr>
                  <pic:cNvPr id="0" name="image3.png" descr="Descripción: logo escudo 1"/>
                  <pic:cNvPicPr preferRelativeResize="0"/>
                </pic:nvPicPr>
                <pic:blipFill>
                  <a:blip r:embed="rId1"/>
                  <a:srcRect/>
                  <a:stretch>
                    <a:fillRect/>
                  </a:stretch>
                </pic:blipFill>
                <pic:spPr>
                  <a:xfrm>
                    <a:off x="0" y="0"/>
                    <a:ext cx="1179668" cy="463550"/>
                  </a:xfrm>
                  <a:prstGeom prst="rect">
                    <a:avLst/>
                  </a:prstGeom>
                  <a:ln/>
                </pic:spPr>
              </pic:pic>
            </a:graphicData>
          </a:graphic>
        </wp:anchor>
      </w:drawing>
    </w:r>
    <w:r>
      <w:rPr>
        <w:noProof/>
        <w:lang w:val="es-CL"/>
      </w:rPr>
      <w:drawing>
        <wp:anchor distT="0" distB="0" distL="114300" distR="114300" simplePos="0" relativeHeight="251659264" behindDoc="0" locked="0" layoutInCell="1" allowOverlap="1" wp14:anchorId="406126D0" wp14:editId="6A1AD93E">
          <wp:simplePos x="0" y="0"/>
          <wp:positionH relativeFrom="column">
            <wp:posOffset>5631815</wp:posOffset>
          </wp:positionH>
          <wp:positionV relativeFrom="paragraph">
            <wp:posOffset>-449578</wp:posOffset>
          </wp:positionV>
          <wp:extent cx="1054100" cy="1014095"/>
          <wp:effectExtent l="0" t="0" r="0" b="0"/>
          <wp:wrapSquare wrapText="bothSides" distT="0" distB="0" distL="114300" distR="114300"/>
          <wp:docPr id="3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054100" cy="1014095"/>
                  </a:xfrm>
                  <a:prstGeom prst="rect">
                    <a:avLst/>
                  </a:prstGeom>
                  <a:ln/>
                </pic:spPr>
              </pic:pic>
            </a:graphicData>
          </a:graphic>
        </wp:anchor>
      </w:drawing>
    </w:r>
    <w:r>
      <w:rPr>
        <w:noProof/>
        <w:lang w:val="es-CL"/>
      </w:rPr>
      <w:drawing>
        <wp:anchor distT="0" distB="0" distL="114300" distR="114300" simplePos="0" relativeHeight="251660288" behindDoc="0" locked="0" layoutInCell="1" allowOverlap="1" wp14:anchorId="230D1E01" wp14:editId="4944D737">
          <wp:simplePos x="0" y="0"/>
          <wp:positionH relativeFrom="column">
            <wp:posOffset>3963034</wp:posOffset>
          </wp:positionH>
          <wp:positionV relativeFrom="paragraph">
            <wp:posOffset>-59053</wp:posOffset>
          </wp:positionV>
          <wp:extent cx="1671708" cy="576178"/>
          <wp:effectExtent l="0" t="0" r="0" b="0"/>
          <wp:wrapNone/>
          <wp:docPr id="41" name="image2.jpg" descr="Descripción: unidd logo"/>
          <wp:cNvGraphicFramePr/>
          <a:graphic xmlns:a="http://schemas.openxmlformats.org/drawingml/2006/main">
            <a:graphicData uri="http://schemas.openxmlformats.org/drawingml/2006/picture">
              <pic:pic xmlns:pic="http://schemas.openxmlformats.org/drawingml/2006/picture">
                <pic:nvPicPr>
                  <pic:cNvPr id="0" name="image2.jpg" descr="Descripción: unidd logo"/>
                  <pic:cNvPicPr preferRelativeResize="0"/>
                </pic:nvPicPr>
                <pic:blipFill>
                  <a:blip r:embed="rId3"/>
                  <a:srcRect/>
                  <a:stretch>
                    <a:fillRect/>
                  </a:stretch>
                </pic:blipFill>
                <pic:spPr>
                  <a:xfrm>
                    <a:off x="0" y="0"/>
                    <a:ext cx="1671708" cy="576178"/>
                  </a:xfrm>
                  <a:prstGeom prst="rect">
                    <a:avLst/>
                  </a:prstGeom>
                  <a:ln/>
                </pic:spPr>
              </pic:pic>
            </a:graphicData>
          </a:graphic>
        </wp:anchor>
      </w:drawing>
    </w:r>
    <w:r>
      <w:rPr>
        <w:noProof/>
        <w:lang w:val="es-CL"/>
      </w:rPr>
      <w:drawing>
        <wp:anchor distT="0" distB="0" distL="114300" distR="114300" simplePos="0" relativeHeight="251661312" behindDoc="0" locked="0" layoutInCell="1" allowOverlap="1" wp14:anchorId="7101446D" wp14:editId="58AAF591">
          <wp:simplePos x="0" y="0"/>
          <wp:positionH relativeFrom="column">
            <wp:posOffset>6704924</wp:posOffset>
          </wp:positionH>
          <wp:positionV relativeFrom="paragraph">
            <wp:posOffset>74295</wp:posOffset>
          </wp:positionV>
          <wp:extent cx="882691" cy="835118"/>
          <wp:effectExtent l="0" t="0" r="0" b="0"/>
          <wp:wrapNone/>
          <wp:docPr id="4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882691" cy="83511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C29EA"/>
    <w:multiLevelType w:val="multilevel"/>
    <w:tmpl w:val="520297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D945C6"/>
    <w:multiLevelType w:val="multilevel"/>
    <w:tmpl w:val="03CC0A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4AB614A"/>
    <w:multiLevelType w:val="multilevel"/>
    <w:tmpl w:val="58AEA1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5962F76"/>
    <w:multiLevelType w:val="multilevel"/>
    <w:tmpl w:val="0D3C3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38453AA"/>
    <w:multiLevelType w:val="multilevel"/>
    <w:tmpl w:val="B49AFA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494565530">
    <w:abstractNumId w:val="3"/>
  </w:num>
  <w:num w:numId="2" w16cid:durableId="1964730027">
    <w:abstractNumId w:val="2"/>
  </w:num>
  <w:num w:numId="3" w16cid:durableId="1716738699">
    <w:abstractNumId w:val="1"/>
  </w:num>
  <w:num w:numId="4" w16cid:durableId="49307652">
    <w:abstractNumId w:val="0"/>
  </w:num>
  <w:num w:numId="5" w16cid:durableId="6574201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8B1"/>
    <w:rsid w:val="00027B4A"/>
    <w:rsid w:val="000308B1"/>
    <w:rsid w:val="000C43DC"/>
    <w:rsid w:val="000E41F1"/>
    <w:rsid w:val="00164932"/>
    <w:rsid w:val="001D12AA"/>
    <w:rsid w:val="00250E7E"/>
    <w:rsid w:val="002D5454"/>
    <w:rsid w:val="003676F3"/>
    <w:rsid w:val="006033CD"/>
    <w:rsid w:val="006D29C0"/>
    <w:rsid w:val="00786EDB"/>
    <w:rsid w:val="008C2991"/>
    <w:rsid w:val="008D65C1"/>
    <w:rsid w:val="00970754"/>
    <w:rsid w:val="009A7C0D"/>
    <w:rsid w:val="009C07DA"/>
    <w:rsid w:val="009F39D5"/>
    <w:rsid w:val="00A77921"/>
    <w:rsid w:val="00A86B27"/>
    <w:rsid w:val="00B0091C"/>
    <w:rsid w:val="00B51B3B"/>
    <w:rsid w:val="00B746C8"/>
    <w:rsid w:val="00C765C2"/>
    <w:rsid w:val="00CF21D3"/>
    <w:rsid w:val="00DB386F"/>
    <w:rsid w:val="00E8783E"/>
    <w:rsid w:val="00FB6C03"/>
    <w:rsid w:val="18C76969"/>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1F4A3"/>
  <w15:docId w15:val="{F42F710F-386B-4BDC-9991-6B7730346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s-ES" w:eastAsia="es-CL"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AEB"/>
  </w:style>
  <w:style w:type="paragraph" w:styleId="Ttulo1">
    <w:name w:val="heading 1"/>
    <w:basedOn w:val="Normal"/>
    <w:next w:val="Normal"/>
    <w:link w:val="Ttulo1Car"/>
    <w:uiPriority w:val="9"/>
    <w:qFormat/>
    <w:rsid w:val="00941AEB"/>
    <w:pPr>
      <w:pBdr>
        <w:top w:val="single" w:sz="24" w:space="0" w:color="A5B592" w:themeColor="accent1"/>
        <w:left w:val="single" w:sz="24" w:space="0" w:color="A5B592" w:themeColor="accent1"/>
        <w:bottom w:val="single" w:sz="24" w:space="0" w:color="A5B592" w:themeColor="accent1"/>
        <w:right w:val="single" w:sz="24" w:space="0" w:color="A5B592" w:themeColor="accent1"/>
      </w:pBdr>
      <w:shd w:val="clear" w:color="auto" w:fill="A5B592" w:themeFill="accent1"/>
      <w:spacing w:after="0"/>
      <w:outlineLvl w:val="0"/>
    </w:pPr>
    <w:rPr>
      <w:caps/>
      <w:color w:val="FFFFFF" w:themeColor="background1"/>
      <w:spacing w:val="15"/>
      <w:sz w:val="22"/>
      <w:szCs w:val="22"/>
    </w:rPr>
  </w:style>
  <w:style w:type="paragraph" w:styleId="Ttulo2">
    <w:name w:val="heading 2"/>
    <w:basedOn w:val="Normal"/>
    <w:next w:val="Normal"/>
    <w:link w:val="Ttulo2Car"/>
    <w:uiPriority w:val="9"/>
    <w:unhideWhenUsed/>
    <w:qFormat/>
    <w:rsid w:val="00941AEB"/>
    <w:pPr>
      <w:pBdr>
        <w:top w:val="single" w:sz="24" w:space="0" w:color="ECF0E9" w:themeColor="accent1" w:themeTint="33"/>
        <w:left w:val="single" w:sz="24" w:space="0" w:color="ECF0E9" w:themeColor="accent1" w:themeTint="33"/>
        <w:bottom w:val="single" w:sz="24" w:space="0" w:color="ECF0E9" w:themeColor="accent1" w:themeTint="33"/>
        <w:right w:val="single" w:sz="24" w:space="0" w:color="ECF0E9" w:themeColor="accent1" w:themeTint="33"/>
      </w:pBdr>
      <w:shd w:val="clear" w:color="auto" w:fill="ECF0E9" w:themeFill="accent1" w:themeFillTint="33"/>
      <w:spacing w:after="0"/>
      <w:outlineLvl w:val="1"/>
    </w:pPr>
    <w:rPr>
      <w:caps/>
      <w:spacing w:val="15"/>
    </w:rPr>
  </w:style>
  <w:style w:type="paragraph" w:styleId="Ttulo3">
    <w:name w:val="heading 3"/>
    <w:basedOn w:val="Normal"/>
    <w:next w:val="Normal"/>
    <w:link w:val="Ttulo3Car"/>
    <w:uiPriority w:val="9"/>
    <w:unhideWhenUsed/>
    <w:qFormat/>
    <w:rsid w:val="00941AEB"/>
    <w:pPr>
      <w:pBdr>
        <w:top w:val="single" w:sz="6" w:space="2" w:color="A5B592" w:themeColor="accent1"/>
      </w:pBdr>
      <w:spacing w:before="300" w:after="0"/>
      <w:outlineLvl w:val="2"/>
    </w:pPr>
    <w:rPr>
      <w:caps/>
      <w:color w:val="526041" w:themeColor="accent1" w:themeShade="7F"/>
      <w:spacing w:val="15"/>
    </w:rPr>
  </w:style>
  <w:style w:type="paragraph" w:styleId="Ttulo4">
    <w:name w:val="heading 4"/>
    <w:basedOn w:val="Normal"/>
    <w:next w:val="Normal"/>
    <w:link w:val="Ttulo4Car"/>
    <w:uiPriority w:val="9"/>
    <w:semiHidden/>
    <w:unhideWhenUsed/>
    <w:qFormat/>
    <w:rsid w:val="00941AEB"/>
    <w:pPr>
      <w:pBdr>
        <w:top w:val="dotted" w:sz="6" w:space="2" w:color="A5B592" w:themeColor="accent1"/>
      </w:pBdr>
      <w:spacing w:before="200" w:after="0"/>
      <w:outlineLvl w:val="3"/>
    </w:pPr>
    <w:rPr>
      <w:caps/>
      <w:color w:val="7C9163" w:themeColor="accent1" w:themeShade="BF"/>
      <w:spacing w:val="10"/>
    </w:rPr>
  </w:style>
  <w:style w:type="paragraph" w:styleId="Ttulo5">
    <w:name w:val="heading 5"/>
    <w:basedOn w:val="Normal"/>
    <w:next w:val="Normal"/>
    <w:link w:val="Ttulo5Car"/>
    <w:uiPriority w:val="9"/>
    <w:semiHidden/>
    <w:unhideWhenUsed/>
    <w:qFormat/>
    <w:rsid w:val="00941AEB"/>
    <w:pPr>
      <w:pBdr>
        <w:bottom w:val="single" w:sz="6" w:space="1" w:color="A5B592" w:themeColor="accent1"/>
      </w:pBdr>
      <w:spacing w:before="200" w:after="0"/>
      <w:outlineLvl w:val="4"/>
    </w:pPr>
    <w:rPr>
      <w:caps/>
      <w:color w:val="7C9163" w:themeColor="accent1" w:themeShade="BF"/>
      <w:spacing w:val="10"/>
    </w:rPr>
  </w:style>
  <w:style w:type="paragraph" w:styleId="Ttulo6">
    <w:name w:val="heading 6"/>
    <w:basedOn w:val="Normal"/>
    <w:next w:val="Normal"/>
    <w:link w:val="Ttulo6Car"/>
    <w:uiPriority w:val="9"/>
    <w:semiHidden/>
    <w:unhideWhenUsed/>
    <w:qFormat/>
    <w:rsid w:val="00941AEB"/>
    <w:pPr>
      <w:pBdr>
        <w:bottom w:val="dotted" w:sz="6" w:space="1" w:color="A5B592" w:themeColor="accent1"/>
      </w:pBdr>
      <w:spacing w:before="200" w:after="0"/>
      <w:outlineLvl w:val="5"/>
    </w:pPr>
    <w:rPr>
      <w:caps/>
      <w:color w:val="7C9163" w:themeColor="accent1" w:themeShade="BF"/>
      <w:spacing w:val="10"/>
    </w:rPr>
  </w:style>
  <w:style w:type="paragraph" w:styleId="Ttulo7">
    <w:name w:val="heading 7"/>
    <w:basedOn w:val="Normal"/>
    <w:next w:val="Normal"/>
    <w:link w:val="Ttulo7Car"/>
    <w:uiPriority w:val="9"/>
    <w:semiHidden/>
    <w:unhideWhenUsed/>
    <w:qFormat/>
    <w:rsid w:val="00941AEB"/>
    <w:pPr>
      <w:spacing w:before="200" w:after="0"/>
      <w:outlineLvl w:val="6"/>
    </w:pPr>
    <w:rPr>
      <w:caps/>
      <w:color w:val="7C9163" w:themeColor="accent1" w:themeShade="BF"/>
      <w:spacing w:val="10"/>
    </w:rPr>
  </w:style>
  <w:style w:type="paragraph" w:styleId="Ttulo8">
    <w:name w:val="heading 8"/>
    <w:basedOn w:val="Normal"/>
    <w:next w:val="Normal"/>
    <w:link w:val="Ttulo8Car"/>
    <w:uiPriority w:val="9"/>
    <w:semiHidden/>
    <w:unhideWhenUsed/>
    <w:qFormat/>
    <w:rsid w:val="00941AEB"/>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941AEB"/>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rsid w:val="000C43DC"/>
    <w:tblPr>
      <w:tblCellMar>
        <w:top w:w="0" w:type="dxa"/>
        <w:left w:w="0" w:type="dxa"/>
        <w:bottom w:w="0" w:type="dxa"/>
        <w:right w:w="0" w:type="dxa"/>
      </w:tblCellMar>
    </w:tblPr>
  </w:style>
  <w:style w:type="paragraph" w:styleId="Ttulo">
    <w:name w:val="Title"/>
    <w:basedOn w:val="Normal"/>
    <w:next w:val="Normal"/>
    <w:link w:val="TtuloCar"/>
    <w:uiPriority w:val="10"/>
    <w:qFormat/>
    <w:rsid w:val="00941AEB"/>
    <w:pPr>
      <w:spacing w:before="0" w:after="0"/>
    </w:pPr>
    <w:rPr>
      <w:rFonts w:asciiTheme="majorHAnsi" w:eastAsiaTheme="majorEastAsia" w:hAnsiTheme="majorHAnsi" w:cstheme="majorBidi"/>
      <w:caps/>
      <w:color w:val="A5B592" w:themeColor="accent1"/>
      <w:spacing w:val="10"/>
      <w:sz w:val="52"/>
      <w:szCs w:val="52"/>
    </w:rPr>
  </w:style>
  <w:style w:type="paragraph" w:customStyle="1" w:styleId="Normal1">
    <w:name w:val="Normal1"/>
    <w:rsid w:val="007F0076"/>
  </w:style>
  <w:style w:type="table" w:customStyle="1" w:styleId="TableNormal">
    <w:name w:val="Table Normal"/>
    <w:rsid w:val="007F0076"/>
    <w:tblPr>
      <w:tblCellMar>
        <w:top w:w="0" w:type="dxa"/>
        <w:left w:w="0" w:type="dxa"/>
        <w:bottom w:w="0" w:type="dxa"/>
        <w:right w:w="0" w:type="dxa"/>
      </w:tblCellMar>
    </w:tblPr>
  </w:style>
  <w:style w:type="paragraph" w:styleId="Encabezado">
    <w:name w:val="header"/>
    <w:basedOn w:val="Normal"/>
    <w:link w:val="EncabezadoCar"/>
    <w:uiPriority w:val="99"/>
    <w:unhideWhenUsed/>
    <w:rsid w:val="00DB4297"/>
    <w:pPr>
      <w:tabs>
        <w:tab w:val="center" w:pos="4252"/>
        <w:tab w:val="right" w:pos="8504"/>
      </w:tabs>
    </w:pPr>
  </w:style>
  <w:style w:type="character" w:customStyle="1" w:styleId="EncabezadoCar">
    <w:name w:val="Encabezado Car"/>
    <w:basedOn w:val="Fuentedeprrafopredeter"/>
    <w:link w:val="Encabezado"/>
    <w:uiPriority w:val="99"/>
    <w:rsid w:val="00DB4297"/>
  </w:style>
  <w:style w:type="paragraph" w:styleId="Piedepgina">
    <w:name w:val="footer"/>
    <w:basedOn w:val="Normal"/>
    <w:link w:val="PiedepginaCar"/>
    <w:uiPriority w:val="99"/>
    <w:unhideWhenUsed/>
    <w:rsid w:val="00DB4297"/>
    <w:pPr>
      <w:tabs>
        <w:tab w:val="center" w:pos="4252"/>
        <w:tab w:val="right" w:pos="8504"/>
      </w:tabs>
    </w:pPr>
  </w:style>
  <w:style w:type="character" w:customStyle="1" w:styleId="PiedepginaCar">
    <w:name w:val="Pie de página Car"/>
    <w:basedOn w:val="Fuentedeprrafopredeter"/>
    <w:link w:val="Piedepgina"/>
    <w:uiPriority w:val="99"/>
    <w:rsid w:val="00DB4297"/>
  </w:style>
  <w:style w:type="paragraph" w:styleId="Textodeglobo">
    <w:name w:val="Balloon Text"/>
    <w:basedOn w:val="Normal"/>
    <w:link w:val="TextodegloboCar"/>
    <w:uiPriority w:val="99"/>
    <w:semiHidden/>
    <w:unhideWhenUsed/>
    <w:rsid w:val="00DB4297"/>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297"/>
    <w:rPr>
      <w:rFonts w:ascii="Tahoma" w:hAnsi="Tahoma" w:cs="Tahoma"/>
      <w:sz w:val="16"/>
      <w:szCs w:val="16"/>
    </w:rPr>
  </w:style>
  <w:style w:type="character" w:customStyle="1" w:styleId="Ttulo1Car">
    <w:name w:val="Título 1 Car"/>
    <w:basedOn w:val="Fuentedeprrafopredeter"/>
    <w:link w:val="Ttulo1"/>
    <w:uiPriority w:val="9"/>
    <w:rsid w:val="00941AEB"/>
    <w:rPr>
      <w:caps/>
      <w:color w:val="FFFFFF" w:themeColor="background1"/>
      <w:spacing w:val="15"/>
      <w:sz w:val="22"/>
      <w:szCs w:val="22"/>
      <w:shd w:val="clear" w:color="auto" w:fill="A5B592" w:themeFill="accent1"/>
    </w:rPr>
  </w:style>
  <w:style w:type="character" w:customStyle="1" w:styleId="Ttulo2Car">
    <w:name w:val="Título 2 Car"/>
    <w:basedOn w:val="Fuentedeprrafopredeter"/>
    <w:link w:val="Ttulo2"/>
    <w:uiPriority w:val="9"/>
    <w:rsid w:val="00941AEB"/>
    <w:rPr>
      <w:caps/>
      <w:spacing w:val="15"/>
      <w:shd w:val="clear" w:color="auto" w:fill="ECF0E9" w:themeFill="accent1" w:themeFillTint="33"/>
    </w:rPr>
  </w:style>
  <w:style w:type="character" w:customStyle="1" w:styleId="Ttulo3Car">
    <w:name w:val="Título 3 Car"/>
    <w:basedOn w:val="Fuentedeprrafopredeter"/>
    <w:link w:val="Ttulo3"/>
    <w:uiPriority w:val="9"/>
    <w:rsid w:val="00941AEB"/>
    <w:rPr>
      <w:caps/>
      <w:color w:val="526041" w:themeColor="accent1" w:themeShade="7F"/>
      <w:spacing w:val="15"/>
    </w:rPr>
  </w:style>
  <w:style w:type="character" w:customStyle="1" w:styleId="TtuloCar">
    <w:name w:val="Título Car"/>
    <w:basedOn w:val="Fuentedeprrafopredeter"/>
    <w:link w:val="Ttulo"/>
    <w:uiPriority w:val="10"/>
    <w:rsid w:val="00941AEB"/>
    <w:rPr>
      <w:rFonts w:asciiTheme="majorHAnsi" w:eastAsiaTheme="majorEastAsia" w:hAnsiTheme="majorHAnsi" w:cstheme="majorBidi"/>
      <w:caps/>
      <w:color w:val="A5B592" w:themeColor="accent1"/>
      <w:spacing w:val="10"/>
      <w:sz w:val="52"/>
      <w:szCs w:val="52"/>
    </w:rPr>
  </w:style>
  <w:style w:type="paragraph" w:styleId="Prrafodelista">
    <w:name w:val="List Paragraph"/>
    <w:basedOn w:val="Normal"/>
    <w:uiPriority w:val="34"/>
    <w:qFormat/>
    <w:rsid w:val="00941AEB"/>
    <w:pPr>
      <w:ind w:left="720"/>
      <w:contextualSpacing/>
    </w:pPr>
  </w:style>
  <w:style w:type="paragraph" w:styleId="NormalWeb">
    <w:name w:val="Normal (Web)"/>
    <w:basedOn w:val="Normal"/>
    <w:uiPriority w:val="99"/>
    <w:unhideWhenUsed/>
    <w:rsid w:val="00941AEB"/>
    <w:pPr>
      <w:spacing w:beforeAutospacing="1" w:after="100" w:afterAutospacing="1"/>
    </w:pPr>
    <w:rPr>
      <w:rFonts w:ascii="Times New Roman" w:eastAsia="Times New Roman" w:hAnsi="Times New Roman" w:cs="Times New Roman"/>
      <w:lang w:val="es-CL"/>
    </w:rPr>
  </w:style>
  <w:style w:type="character" w:customStyle="1" w:styleId="Ttulo4Car">
    <w:name w:val="Título 4 Car"/>
    <w:basedOn w:val="Fuentedeprrafopredeter"/>
    <w:link w:val="Ttulo4"/>
    <w:uiPriority w:val="9"/>
    <w:semiHidden/>
    <w:rsid w:val="00941AEB"/>
    <w:rPr>
      <w:caps/>
      <w:color w:val="7C9163" w:themeColor="accent1" w:themeShade="BF"/>
      <w:spacing w:val="10"/>
    </w:rPr>
  </w:style>
  <w:style w:type="character" w:customStyle="1" w:styleId="Ttulo5Car">
    <w:name w:val="Título 5 Car"/>
    <w:basedOn w:val="Fuentedeprrafopredeter"/>
    <w:link w:val="Ttulo5"/>
    <w:uiPriority w:val="9"/>
    <w:semiHidden/>
    <w:rsid w:val="00941AEB"/>
    <w:rPr>
      <w:caps/>
      <w:color w:val="7C9163" w:themeColor="accent1" w:themeShade="BF"/>
      <w:spacing w:val="10"/>
    </w:rPr>
  </w:style>
  <w:style w:type="character" w:customStyle="1" w:styleId="Ttulo6Car">
    <w:name w:val="Título 6 Car"/>
    <w:basedOn w:val="Fuentedeprrafopredeter"/>
    <w:link w:val="Ttulo6"/>
    <w:uiPriority w:val="9"/>
    <w:semiHidden/>
    <w:rsid w:val="00941AEB"/>
    <w:rPr>
      <w:caps/>
      <w:color w:val="7C9163" w:themeColor="accent1" w:themeShade="BF"/>
      <w:spacing w:val="10"/>
    </w:rPr>
  </w:style>
  <w:style w:type="character" w:customStyle="1" w:styleId="Ttulo7Car">
    <w:name w:val="Título 7 Car"/>
    <w:basedOn w:val="Fuentedeprrafopredeter"/>
    <w:link w:val="Ttulo7"/>
    <w:uiPriority w:val="9"/>
    <w:semiHidden/>
    <w:rsid w:val="00941AEB"/>
    <w:rPr>
      <w:caps/>
      <w:color w:val="7C9163" w:themeColor="accent1" w:themeShade="BF"/>
      <w:spacing w:val="10"/>
    </w:rPr>
  </w:style>
  <w:style w:type="character" w:customStyle="1" w:styleId="Ttulo8Car">
    <w:name w:val="Título 8 Car"/>
    <w:basedOn w:val="Fuentedeprrafopredeter"/>
    <w:link w:val="Ttulo8"/>
    <w:uiPriority w:val="9"/>
    <w:semiHidden/>
    <w:rsid w:val="00941AEB"/>
    <w:rPr>
      <w:caps/>
      <w:spacing w:val="10"/>
      <w:sz w:val="18"/>
      <w:szCs w:val="18"/>
    </w:rPr>
  </w:style>
  <w:style w:type="character" w:customStyle="1" w:styleId="Ttulo9Car">
    <w:name w:val="Título 9 Car"/>
    <w:basedOn w:val="Fuentedeprrafopredeter"/>
    <w:link w:val="Ttulo9"/>
    <w:uiPriority w:val="9"/>
    <w:semiHidden/>
    <w:rsid w:val="00941AEB"/>
    <w:rPr>
      <w:i/>
      <w:iCs/>
      <w:caps/>
      <w:spacing w:val="10"/>
      <w:sz w:val="18"/>
      <w:szCs w:val="18"/>
    </w:rPr>
  </w:style>
  <w:style w:type="paragraph" w:styleId="Descripcin">
    <w:name w:val="caption"/>
    <w:basedOn w:val="Normal"/>
    <w:next w:val="Normal"/>
    <w:uiPriority w:val="35"/>
    <w:semiHidden/>
    <w:unhideWhenUsed/>
    <w:qFormat/>
    <w:rsid w:val="00941AEB"/>
    <w:rPr>
      <w:b/>
      <w:bCs/>
      <w:color w:val="7C9163" w:themeColor="accent1" w:themeShade="BF"/>
      <w:sz w:val="16"/>
      <w:szCs w:val="16"/>
    </w:rPr>
  </w:style>
  <w:style w:type="paragraph" w:styleId="Subttulo">
    <w:name w:val="Subtitle"/>
    <w:basedOn w:val="Normal"/>
    <w:next w:val="Normal"/>
    <w:link w:val="SubttuloCar"/>
    <w:uiPriority w:val="11"/>
    <w:qFormat/>
    <w:rsid w:val="000C43DC"/>
    <w:pPr>
      <w:spacing w:before="0" w:after="500" w:line="240" w:lineRule="auto"/>
    </w:pPr>
    <w:rPr>
      <w:smallCaps/>
      <w:color w:val="595959"/>
      <w:sz w:val="21"/>
      <w:szCs w:val="21"/>
    </w:rPr>
  </w:style>
  <w:style w:type="character" w:customStyle="1" w:styleId="SubttuloCar">
    <w:name w:val="Subtítulo Car"/>
    <w:basedOn w:val="Fuentedeprrafopredeter"/>
    <w:link w:val="Subttulo"/>
    <w:uiPriority w:val="11"/>
    <w:rsid w:val="00941AEB"/>
    <w:rPr>
      <w:caps/>
      <w:color w:val="595959" w:themeColor="text1" w:themeTint="A6"/>
      <w:spacing w:val="10"/>
      <w:sz w:val="21"/>
      <w:szCs w:val="21"/>
    </w:rPr>
  </w:style>
  <w:style w:type="character" w:styleId="Textoennegrita">
    <w:name w:val="Strong"/>
    <w:uiPriority w:val="22"/>
    <w:qFormat/>
    <w:rsid w:val="00941AEB"/>
    <w:rPr>
      <w:b/>
      <w:bCs/>
    </w:rPr>
  </w:style>
  <w:style w:type="character" w:styleId="nfasis">
    <w:name w:val="Emphasis"/>
    <w:uiPriority w:val="20"/>
    <w:qFormat/>
    <w:rsid w:val="00941AEB"/>
    <w:rPr>
      <w:caps/>
      <w:color w:val="526041" w:themeColor="accent1" w:themeShade="7F"/>
      <w:spacing w:val="5"/>
    </w:rPr>
  </w:style>
  <w:style w:type="paragraph" w:styleId="Sinespaciado">
    <w:name w:val="No Spacing"/>
    <w:uiPriority w:val="1"/>
    <w:qFormat/>
    <w:rsid w:val="00941AEB"/>
    <w:pPr>
      <w:spacing w:after="0" w:line="240" w:lineRule="auto"/>
    </w:pPr>
  </w:style>
  <w:style w:type="paragraph" w:styleId="Cita">
    <w:name w:val="Quote"/>
    <w:basedOn w:val="Normal"/>
    <w:next w:val="Normal"/>
    <w:link w:val="CitaCar"/>
    <w:uiPriority w:val="29"/>
    <w:qFormat/>
    <w:rsid w:val="00941AEB"/>
    <w:rPr>
      <w:i/>
      <w:iCs/>
      <w:sz w:val="24"/>
      <w:szCs w:val="24"/>
    </w:rPr>
  </w:style>
  <w:style w:type="character" w:customStyle="1" w:styleId="CitaCar">
    <w:name w:val="Cita Car"/>
    <w:basedOn w:val="Fuentedeprrafopredeter"/>
    <w:link w:val="Cita"/>
    <w:uiPriority w:val="29"/>
    <w:rsid w:val="00941AEB"/>
    <w:rPr>
      <w:i/>
      <w:iCs/>
      <w:sz w:val="24"/>
      <w:szCs w:val="24"/>
    </w:rPr>
  </w:style>
  <w:style w:type="paragraph" w:styleId="Citadestacada">
    <w:name w:val="Intense Quote"/>
    <w:basedOn w:val="Normal"/>
    <w:next w:val="Normal"/>
    <w:link w:val="CitadestacadaCar"/>
    <w:uiPriority w:val="30"/>
    <w:qFormat/>
    <w:rsid w:val="00941AEB"/>
    <w:pPr>
      <w:spacing w:before="240" w:after="240" w:line="240" w:lineRule="auto"/>
      <w:ind w:left="1080" w:right="1080"/>
      <w:jc w:val="center"/>
    </w:pPr>
    <w:rPr>
      <w:color w:val="A5B592" w:themeColor="accent1"/>
      <w:sz w:val="24"/>
      <w:szCs w:val="24"/>
    </w:rPr>
  </w:style>
  <w:style w:type="character" w:customStyle="1" w:styleId="CitadestacadaCar">
    <w:name w:val="Cita destacada Car"/>
    <w:basedOn w:val="Fuentedeprrafopredeter"/>
    <w:link w:val="Citadestacada"/>
    <w:uiPriority w:val="30"/>
    <w:rsid w:val="00941AEB"/>
    <w:rPr>
      <w:color w:val="A5B592" w:themeColor="accent1"/>
      <w:sz w:val="24"/>
      <w:szCs w:val="24"/>
    </w:rPr>
  </w:style>
  <w:style w:type="character" w:styleId="nfasissutil">
    <w:name w:val="Subtle Emphasis"/>
    <w:uiPriority w:val="19"/>
    <w:qFormat/>
    <w:rsid w:val="00941AEB"/>
    <w:rPr>
      <w:i/>
      <w:iCs/>
      <w:color w:val="526041" w:themeColor="accent1" w:themeShade="7F"/>
    </w:rPr>
  </w:style>
  <w:style w:type="character" w:styleId="nfasisintenso">
    <w:name w:val="Intense Emphasis"/>
    <w:uiPriority w:val="21"/>
    <w:qFormat/>
    <w:rsid w:val="00941AEB"/>
    <w:rPr>
      <w:b/>
      <w:bCs/>
      <w:caps/>
      <w:color w:val="526041" w:themeColor="accent1" w:themeShade="7F"/>
      <w:spacing w:val="10"/>
    </w:rPr>
  </w:style>
  <w:style w:type="character" w:styleId="Referenciasutil">
    <w:name w:val="Subtle Reference"/>
    <w:uiPriority w:val="31"/>
    <w:qFormat/>
    <w:rsid w:val="00941AEB"/>
    <w:rPr>
      <w:b/>
      <w:bCs/>
      <w:color w:val="A5B592" w:themeColor="accent1"/>
    </w:rPr>
  </w:style>
  <w:style w:type="character" w:styleId="Referenciaintensa">
    <w:name w:val="Intense Reference"/>
    <w:uiPriority w:val="32"/>
    <w:qFormat/>
    <w:rsid w:val="00941AEB"/>
    <w:rPr>
      <w:b/>
      <w:bCs/>
      <w:i/>
      <w:iCs/>
      <w:caps/>
      <w:color w:val="A5B592" w:themeColor="accent1"/>
    </w:rPr>
  </w:style>
  <w:style w:type="character" w:styleId="Ttulodellibro">
    <w:name w:val="Book Title"/>
    <w:uiPriority w:val="33"/>
    <w:qFormat/>
    <w:rsid w:val="00941AEB"/>
    <w:rPr>
      <w:b/>
      <w:bCs/>
      <w:i/>
      <w:iCs/>
      <w:spacing w:val="0"/>
    </w:rPr>
  </w:style>
  <w:style w:type="paragraph" w:styleId="TtuloTDC">
    <w:name w:val="TOC Heading"/>
    <w:basedOn w:val="Ttulo1"/>
    <w:next w:val="Normal"/>
    <w:uiPriority w:val="39"/>
    <w:semiHidden/>
    <w:unhideWhenUsed/>
    <w:qFormat/>
    <w:rsid w:val="00941AEB"/>
    <w:pPr>
      <w:outlineLvl w:val="9"/>
    </w:pPr>
  </w:style>
  <w:style w:type="paragraph" w:customStyle="1" w:styleId="Sinespaciado1">
    <w:name w:val="Sin espaciado1"/>
    <w:uiPriority w:val="99"/>
    <w:rsid w:val="00921B80"/>
    <w:pPr>
      <w:spacing w:before="0" w:after="0" w:line="240" w:lineRule="auto"/>
      <w:jc w:val="both"/>
    </w:pPr>
    <w:rPr>
      <w:rFonts w:ascii="Calibri" w:eastAsia="Times New Roman" w:hAnsi="Calibri" w:cs="Calibri"/>
      <w:sz w:val="22"/>
      <w:szCs w:val="22"/>
      <w:lang w:val="es-CL" w:eastAsia="en-US"/>
    </w:rPr>
  </w:style>
  <w:style w:type="character" w:styleId="Hipervnculo">
    <w:name w:val="Hyperlink"/>
    <w:basedOn w:val="Fuentedeprrafopredeter"/>
    <w:uiPriority w:val="99"/>
    <w:unhideWhenUsed/>
    <w:rsid w:val="008F6E2F"/>
    <w:rPr>
      <w:color w:val="8E58B6" w:themeColor="hyperlink"/>
      <w:u w:val="single"/>
    </w:rPr>
  </w:style>
  <w:style w:type="character" w:styleId="Refdecomentario">
    <w:name w:val="annotation reference"/>
    <w:basedOn w:val="Fuentedeprrafopredeter"/>
    <w:uiPriority w:val="99"/>
    <w:semiHidden/>
    <w:unhideWhenUsed/>
    <w:rsid w:val="00C571FA"/>
    <w:rPr>
      <w:sz w:val="16"/>
      <w:szCs w:val="16"/>
    </w:rPr>
  </w:style>
  <w:style w:type="paragraph" w:styleId="Textocomentario">
    <w:name w:val="annotation text"/>
    <w:basedOn w:val="Normal"/>
    <w:link w:val="TextocomentarioCar"/>
    <w:uiPriority w:val="99"/>
    <w:semiHidden/>
    <w:unhideWhenUsed/>
    <w:rsid w:val="00C571FA"/>
    <w:pPr>
      <w:spacing w:line="240" w:lineRule="auto"/>
    </w:pPr>
  </w:style>
  <w:style w:type="character" w:customStyle="1" w:styleId="TextocomentarioCar">
    <w:name w:val="Texto comentario Car"/>
    <w:basedOn w:val="Fuentedeprrafopredeter"/>
    <w:link w:val="Textocomentario"/>
    <w:uiPriority w:val="99"/>
    <w:semiHidden/>
    <w:rsid w:val="00C571FA"/>
  </w:style>
  <w:style w:type="paragraph" w:styleId="Asuntodelcomentario">
    <w:name w:val="annotation subject"/>
    <w:basedOn w:val="Textocomentario"/>
    <w:next w:val="Textocomentario"/>
    <w:link w:val="AsuntodelcomentarioCar"/>
    <w:uiPriority w:val="99"/>
    <w:semiHidden/>
    <w:unhideWhenUsed/>
    <w:rsid w:val="00C571FA"/>
    <w:rPr>
      <w:b/>
      <w:bCs/>
    </w:rPr>
  </w:style>
  <w:style w:type="character" w:customStyle="1" w:styleId="AsuntodelcomentarioCar">
    <w:name w:val="Asunto del comentario Car"/>
    <w:basedOn w:val="TextocomentarioCar"/>
    <w:link w:val="Asuntodelcomentario"/>
    <w:uiPriority w:val="99"/>
    <w:semiHidden/>
    <w:rsid w:val="00C571FA"/>
    <w:rPr>
      <w:b/>
      <w:bCs/>
    </w:rPr>
  </w:style>
  <w:style w:type="character" w:styleId="Hipervnculovisitado">
    <w:name w:val="FollowedHyperlink"/>
    <w:basedOn w:val="Fuentedeprrafopredeter"/>
    <w:uiPriority w:val="99"/>
    <w:semiHidden/>
    <w:unhideWhenUsed/>
    <w:rsid w:val="00A9156F"/>
    <w:rPr>
      <w:color w:val="7F6F6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udlguidelines.cast.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gyd.udec.cl/?q=content/manual-buenas-pr%C3%A1ctica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Papel">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Qzm0HRFrgBkCXv+T1I6zleuqzA==">AMUW2mW8cKwmXBxfVW9oAwx5lguuo3TxKLHEn28y9U0E6Y7zwUwWn3kQYDjLTUwLm4Y/KStTsrbddujR3CuJ3VmAZYK/zazAYWGU8mVHuLT7IpmHWCU1TgA=</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ac9e08-8f55-497f-ba6e-49c38ff9fc34">
      <Terms xmlns="http://schemas.microsoft.com/office/infopath/2007/PartnerControls"/>
    </lcf76f155ced4ddcb4097134ff3c332f>
    <TaxCatchAll xmlns="4407c26e-fbc6-48cd-b97a-f674c5f31b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F29256D67F1474FB04204ABC52C2B88" ma:contentTypeVersion="15" ma:contentTypeDescription="Crear nuevo documento." ma:contentTypeScope="" ma:versionID="aeef1bb9abcd44e9eee740fa4e9e1ace">
  <xsd:schema xmlns:xsd="http://www.w3.org/2001/XMLSchema" xmlns:xs="http://www.w3.org/2001/XMLSchema" xmlns:p="http://schemas.microsoft.com/office/2006/metadata/properties" xmlns:ns2="0fac9e08-8f55-497f-ba6e-49c38ff9fc34" xmlns:ns3="4407c26e-fbc6-48cd-b97a-f674c5f31bdd" targetNamespace="http://schemas.microsoft.com/office/2006/metadata/properties" ma:root="true" ma:fieldsID="e40a7f4f4cde19ebfaed270e3c7f82de" ns2:_="" ns3:_="">
    <xsd:import namespace="0fac9e08-8f55-497f-ba6e-49c38ff9fc34"/>
    <xsd:import namespace="4407c26e-fbc6-48cd-b97a-f674c5f31bd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c9e08-8f55-497f-ba6e-49c38ff9fc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9f1bca92-ab44-4d2f-8c51-2bce81b0b2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07c26e-fbc6-48cd-b97a-f674c5f31bdd"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3d2f328b-5476-4865-9f42-f409db9d7e7f}" ma:internalName="TaxCatchAll" ma:showField="CatchAllData" ma:web="4407c26e-fbc6-48cd-b97a-f674c5f31b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2611434-3333-40D7-A5DB-3B96A48C84AC}">
  <ds:schemaRefs>
    <ds:schemaRef ds:uri="http://schemas.microsoft.com/office/2006/metadata/properties"/>
    <ds:schemaRef ds:uri="http://schemas.microsoft.com/office/infopath/2007/PartnerControls"/>
    <ds:schemaRef ds:uri="0fac9e08-8f55-497f-ba6e-49c38ff9fc34"/>
    <ds:schemaRef ds:uri="4407c26e-fbc6-48cd-b97a-f674c5f31bdd"/>
  </ds:schemaRefs>
</ds:datastoreItem>
</file>

<file path=customXml/itemProps3.xml><?xml version="1.0" encoding="utf-8"?>
<ds:datastoreItem xmlns:ds="http://schemas.openxmlformats.org/officeDocument/2006/customXml" ds:itemID="{12139A34-F746-4416-8257-C579B0F0B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c9e08-8f55-497f-ba6e-49c38ff9fc34"/>
    <ds:schemaRef ds:uri="4407c26e-fbc6-48cd-b97a-f674c5f31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C0B9D4-9698-4911-96B0-FF518696D4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645</Words>
  <Characters>3553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marcela varas</dc:creator>
  <cp:lastModifiedBy>Juan Francisco Hernández Quidel</cp:lastModifiedBy>
  <cp:revision>3</cp:revision>
  <dcterms:created xsi:type="dcterms:W3CDTF">2022-06-28T20:01:00Z</dcterms:created>
  <dcterms:modified xsi:type="dcterms:W3CDTF">2022-06-28T20:01:00Z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0x0101003F29256D67F1474FB04204ABC52C2B88</vt:lpwstr>
  </property>
  <property fmtid="{D5CDD505-2E9C-101B-9397-08002B2CF9AE}" pid="3" name="MediaServiceImageTags">
    <vt:lpwstr/>
  </property>
</Properties>
</file>