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640A" w:rsidR="004B3B14" w:rsidP="436EA7B5" w:rsidRDefault="00174E5A" w14:paraId="04B37276" w14:textId="2D24225D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500"/>
        <w:jc w:val="center"/>
        <w:rPr>
          <w:rFonts w:ascii="Calibri" w:hAnsi="Calibri" w:eastAsia="Times New Roman" w:cs="Calibri"/>
          <w:i w:val="1"/>
          <w:iCs w:val="1"/>
          <w:color w:val="A5B592"/>
          <w:sz w:val="48"/>
          <w:szCs w:val="48"/>
          <w:lang w:val="es-CL" w:eastAsia="es-CL"/>
        </w:rPr>
      </w:pPr>
      <w:r w:rsidRPr="436EA7B5" w:rsidR="00174E5A">
        <w:rPr>
          <w:rFonts w:ascii="Calibri" w:hAnsi="Calibri" w:eastAsia="Times New Roman" w:cs="Calibri"/>
          <w:color w:val="A4B592"/>
          <w:sz w:val="48"/>
          <w:szCs w:val="48"/>
          <w:lang w:val="es-CL" w:eastAsia="es-CL"/>
        </w:rPr>
        <w:t xml:space="preserve"> Uso de Mapas Conceptuales y Mapas Mentales como estrategia de enseñanza </w:t>
      </w:r>
    </w:p>
    <w:p w:rsidRPr="00F80590" w:rsidR="00351E25" w:rsidP="000316F3" w:rsidRDefault="00351E25" w14:paraId="047EDCAD" w14:textId="77777777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500"/>
        <w:jc w:val="center"/>
        <w:rPr>
          <w:rFonts w:ascii="Calibri" w:hAnsi="Calibri" w:eastAsia="Times New Roman" w:cs="Calibri"/>
          <w:color w:val="A5B592"/>
          <w:sz w:val="40"/>
          <w:szCs w:val="52"/>
          <w:lang w:val="es-CL" w:eastAsia="es-CL"/>
        </w:rPr>
      </w:pPr>
    </w:p>
    <w:p w:rsidRPr="009F4E3E" w:rsidR="00941AEB" w:rsidP="009F4E3E" w:rsidRDefault="00A60AA3" w14:paraId="14B5AA63" w14:textId="3485E4CA">
      <w:pPr>
        <w:pStyle w:val="Heading3"/>
        <w:pBdr>
          <w:top w:val="single" w:color="444D26" w:themeColor="text2" w:sz="6" w:space="2"/>
        </w:pBdr>
        <w:spacing w:before="0" w:line="264" w:lineRule="auto"/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>Horas</w:t>
      </w:r>
      <w:r w:rsidR="00174E5A"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001C5DBC"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>Virtuales</w:t>
      </w:r>
      <w:r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>:</w:t>
      </w:r>
      <w:r w:rsidR="00D80F8C"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0045384B"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>3</w:t>
      </w:r>
      <w:r w:rsidR="000316F3"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 xml:space="preserve"> horas. </w:t>
      </w:r>
    </w:p>
    <w:p w:rsidR="00823ABC" w:rsidP="009F4E3E" w:rsidRDefault="00823ABC" w14:paraId="7359D3B8" w14:textId="570E83F5">
      <w:pPr>
        <w:pStyle w:val="Heading3"/>
        <w:pBdr>
          <w:top w:val="single" w:color="444D26" w:themeColor="text2" w:sz="6" w:space="2"/>
        </w:pBdr>
        <w:spacing w:before="0" w:line="264" w:lineRule="auto"/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>Hora de trabajo autónomo</w:t>
      </w:r>
      <w:r w:rsidR="0045384B"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>:</w:t>
      </w:r>
      <w:r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0045384B"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>3 horas</w:t>
      </w:r>
      <w:r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 xml:space="preserve">. </w:t>
      </w:r>
    </w:p>
    <w:p w:rsidR="00941AEB" w:rsidP="009F4E3E" w:rsidRDefault="00A60AA3" w14:paraId="185647FF" w14:textId="26009743">
      <w:pPr>
        <w:pStyle w:val="Heading3"/>
        <w:pBdr>
          <w:top w:val="single" w:color="444D26" w:themeColor="text2" w:sz="6" w:space="2"/>
        </w:pBdr>
        <w:spacing w:before="0" w:line="264" w:lineRule="auto"/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 xml:space="preserve">TOTAL: </w:t>
      </w:r>
      <w:r w:rsidR="0045384B"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>6</w:t>
      </w:r>
      <w:r w:rsidR="00B73201">
        <w:rPr>
          <w:rFonts w:ascii="Corbel" w:hAnsi="Corbel" w:eastAsiaTheme="majorEastAsia" w:cstheme="majorBidi"/>
          <w:color w:val="222613" w:themeColor="text2" w:themeShade="80"/>
          <w:sz w:val="22"/>
          <w:szCs w:val="22"/>
          <w:lang w:val="es-ES" w:eastAsia="ja-JP"/>
        </w:rPr>
        <w:t xml:space="preserve"> horas</w:t>
      </w:r>
    </w:p>
    <w:p w:rsidRPr="001C5DBC" w:rsidR="001C5DBC" w:rsidP="001C5DBC" w:rsidRDefault="001C5DBC" w14:paraId="39218CD5" w14:textId="77777777">
      <w:pPr>
        <w:rPr>
          <w:lang w:val="es-ES" w:eastAsia="ja-JP"/>
        </w:rPr>
      </w:pPr>
    </w:p>
    <w:p w:rsidRPr="009F4E3E" w:rsidR="00941AEB" w:rsidP="009F4E3E" w:rsidRDefault="00941AEB" w14:paraId="4114C5AC" w14:textId="77777777">
      <w:pPr>
        <w:pStyle w:val="Heading1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 xml:space="preserve">Descripción </w:t>
      </w:r>
    </w:p>
    <w:p w:rsidRPr="00830E8A" w:rsidR="00174E5A" w:rsidP="436EA7B5" w:rsidRDefault="00830E8A" w14:paraId="3FFD7B1B" w14:textId="2F174E54">
      <w:pPr>
        <w:shd w:val="clear" w:color="auto" w:fill="FFFFFF" w:themeFill="background1"/>
        <w:spacing w:after="0" w:line="277" w:lineRule="atLeast"/>
        <w:jc w:val="both"/>
        <w:rPr>
          <w:rFonts w:ascii="Corbel" w:hAnsi="Corbel" w:eastAsia="Times New Roman" w:cs="Times New Roman"/>
          <w:sz w:val="22"/>
          <w:szCs w:val="22"/>
          <w:lang w:eastAsia="es-CL"/>
        </w:rPr>
      </w:pPr>
      <w:r w:rsidRPr="436EA7B5" w:rsidR="00830E8A">
        <w:rPr>
          <w:rFonts w:ascii="Corbel" w:hAnsi="Corbel" w:eastAsia="Times New Roman" w:cs="Times New Roman"/>
          <w:sz w:val="22"/>
          <w:szCs w:val="22"/>
          <w:lang w:eastAsia="es-CL"/>
        </w:rPr>
        <w:t>Este curso</w:t>
      </w:r>
      <w:r w:rsidRPr="436EA7B5" w:rsidR="000F5F39">
        <w:rPr>
          <w:rFonts w:ascii="Corbel" w:hAnsi="Corbel" w:eastAsia="Times New Roman" w:cs="Times New Roman"/>
          <w:sz w:val="22"/>
          <w:szCs w:val="22"/>
          <w:lang w:eastAsia="es-CL"/>
        </w:rPr>
        <w:t xml:space="preserve"> tiene como </w:t>
      </w:r>
      <w:r w:rsidRPr="436EA7B5" w:rsidR="00D70861">
        <w:rPr>
          <w:rFonts w:ascii="Corbel" w:hAnsi="Corbel" w:eastAsia="Times New Roman" w:cs="Times New Roman"/>
          <w:sz w:val="22"/>
          <w:szCs w:val="22"/>
          <w:lang w:eastAsia="es-CL"/>
        </w:rPr>
        <w:t xml:space="preserve">finalidad </w:t>
      </w:r>
      <w:r w:rsidRPr="436EA7B5" w:rsidR="004B3519">
        <w:rPr>
          <w:rFonts w:ascii="Corbel" w:hAnsi="Corbel" w:eastAsia="Times New Roman" w:cs="Times New Roman"/>
          <w:sz w:val="22"/>
          <w:szCs w:val="22"/>
          <w:lang w:eastAsia="es-CL"/>
        </w:rPr>
        <w:t>f</w:t>
      </w:r>
      <w:r w:rsidRPr="436EA7B5" w:rsidR="004B3519">
        <w:rPr>
          <w:rFonts w:ascii="Corbel" w:hAnsi="Corbel" w:eastAsia="Times New Roman" w:cs="Times New Roman"/>
          <w:sz w:val="22"/>
          <w:szCs w:val="22"/>
          <w:lang w:eastAsia="es-CL"/>
        </w:rPr>
        <w:t xml:space="preserve">ortalecer </w:t>
      </w:r>
      <w:r w:rsidRPr="436EA7B5" w:rsidR="004B3519">
        <w:rPr>
          <w:rFonts w:ascii="Corbel" w:hAnsi="Corbel" w:eastAsia="Times New Roman" w:cs="Times New Roman"/>
          <w:sz w:val="22"/>
          <w:szCs w:val="22"/>
          <w:lang w:eastAsia="es-CL"/>
        </w:rPr>
        <w:t>las</w:t>
      </w:r>
      <w:r w:rsidRPr="436EA7B5" w:rsidR="004B3519">
        <w:rPr>
          <w:rFonts w:ascii="Corbel" w:hAnsi="Corbel" w:eastAsia="Times New Roman" w:cs="Times New Roman"/>
          <w:sz w:val="22"/>
          <w:szCs w:val="22"/>
          <w:lang w:eastAsia="es-CL"/>
        </w:rPr>
        <w:t xml:space="preserve"> habilidades </w:t>
      </w:r>
      <w:r w:rsidRPr="436EA7B5" w:rsidR="004B3519">
        <w:rPr>
          <w:rFonts w:ascii="Corbel" w:hAnsi="Corbel" w:eastAsia="Times New Roman" w:cs="Times New Roman"/>
          <w:sz w:val="22"/>
          <w:szCs w:val="22"/>
          <w:lang w:eastAsia="es-CL"/>
        </w:rPr>
        <w:t xml:space="preserve">docentes para </w:t>
      </w:r>
      <w:r w:rsidRPr="436EA7B5" w:rsidR="00DA2FB4">
        <w:rPr>
          <w:rFonts w:ascii="Corbel" w:hAnsi="Corbel" w:eastAsia="Times New Roman" w:cs="Times New Roman"/>
          <w:sz w:val="22"/>
          <w:szCs w:val="22"/>
          <w:lang w:eastAsia="es-CL"/>
        </w:rPr>
        <w:t xml:space="preserve">la </w:t>
      </w:r>
      <w:r w:rsidRPr="436EA7B5" w:rsidR="00830E8A">
        <w:rPr>
          <w:rFonts w:ascii="Corbel" w:hAnsi="Corbel" w:eastAsia="Times New Roman" w:cs="Times New Roman"/>
          <w:sz w:val="22"/>
          <w:szCs w:val="22"/>
          <w:lang w:eastAsia="es-CL"/>
        </w:rPr>
        <w:t xml:space="preserve">adaptación de </w:t>
      </w:r>
      <w:r w:rsidRPr="436EA7B5" w:rsidR="00174E5A">
        <w:rPr>
          <w:rFonts w:ascii="Corbel" w:hAnsi="Corbel" w:eastAsia="Times New Roman" w:cs="Times New Roman"/>
          <w:sz w:val="22"/>
          <w:szCs w:val="22"/>
          <w:lang w:eastAsia="es-CL"/>
        </w:rPr>
        <w:t>estrategias</w:t>
      </w:r>
      <w:r w:rsidRPr="436EA7B5" w:rsidR="00DA2FB4">
        <w:rPr>
          <w:rFonts w:ascii="Corbel" w:hAnsi="Corbel" w:eastAsia="Times New Roman" w:cs="Times New Roman"/>
          <w:sz w:val="22"/>
          <w:szCs w:val="22"/>
          <w:lang w:eastAsia="es-CL"/>
        </w:rPr>
        <w:t xml:space="preserve"> tradicionales</w:t>
      </w:r>
      <w:r w:rsidRPr="436EA7B5" w:rsidR="00174E5A">
        <w:rPr>
          <w:rFonts w:ascii="Corbel" w:hAnsi="Corbel" w:eastAsia="Times New Roman" w:cs="Times New Roman"/>
          <w:sz w:val="22"/>
          <w:szCs w:val="22"/>
          <w:lang w:eastAsia="es-CL"/>
        </w:rPr>
        <w:t xml:space="preserve"> al aula virtual</w:t>
      </w:r>
      <w:r w:rsidRPr="436EA7B5" w:rsidR="00DA2FB4">
        <w:rPr>
          <w:rFonts w:ascii="Corbel" w:hAnsi="Corbel" w:eastAsia="Times New Roman" w:cs="Times New Roman"/>
          <w:sz w:val="22"/>
          <w:szCs w:val="22"/>
          <w:lang w:eastAsia="es-CL"/>
        </w:rPr>
        <w:t xml:space="preserve">, donde se </w:t>
      </w:r>
      <w:r w:rsidRPr="436EA7B5" w:rsidR="00830E8A">
        <w:rPr>
          <w:rFonts w:ascii="Corbel" w:hAnsi="Corbel" w:eastAsia="Times New Roman" w:cs="Times New Roman"/>
          <w:sz w:val="22"/>
          <w:szCs w:val="22"/>
          <w:lang w:val="es-CL" w:eastAsia="es-CL"/>
        </w:rPr>
        <w:t xml:space="preserve">pretende </w:t>
      </w:r>
      <w:r w:rsidRPr="436EA7B5" w:rsidR="00174E5A">
        <w:rPr>
          <w:rFonts w:ascii="Corbel" w:hAnsi="Corbel" w:eastAsia="Times New Roman" w:cs="Times New Roman"/>
          <w:sz w:val="22"/>
          <w:szCs w:val="22"/>
          <w:lang w:val="es-CL" w:eastAsia="es-CL"/>
        </w:rPr>
        <w:t>dar a conocer la intencionalidad pedagógica</w:t>
      </w:r>
      <w:r w:rsidRPr="436EA7B5" w:rsidR="00830E8A">
        <w:rPr>
          <w:rFonts w:ascii="Corbel" w:hAnsi="Corbel" w:eastAsia="Times New Roman" w:cs="Times New Roman"/>
          <w:sz w:val="22"/>
          <w:szCs w:val="22"/>
          <w:lang w:val="es-CL" w:eastAsia="es-CL"/>
        </w:rPr>
        <w:t xml:space="preserve"> de la utilización del Mapa Conceptual y el Mapa Mental, guiando a los participantes</w:t>
      </w:r>
      <w:r w:rsidRPr="436EA7B5" w:rsidR="00174E5A">
        <w:rPr>
          <w:rFonts w:ascii="Corbel" w:hAnsi="Corbel" w:eastAsia="Times New Roman" w:cs="Times New Roman"/>
          <w:sz w:val="22"/>
          <w:szCs w:val="22"/>
          <w:lang w:val="es-CL" w:eastAsia="es-CL"/>
        </w:rPr>
        <w:t xml:space="preserve"> </w:t>
      </w:r>
      <w:r w:rsidRPr="436EA7B5" w:rsidR="00174E5A">
        <w:rPr>
          <w:rFonts w:ascii="Corbel" w:hAnsi="Corbel" w:eastAsia="Times New Roman" w:cs="Times New Roman"/>
          <w:sz w:val="22"/>
          <w:szCs w:val="22"/>
          <w:lang w:val="es-CL" w:eastAsia="es-CL"/>
        </w:rPr>
        <w:t>en su</w:t>
      </w:r>
      <w:r w:rsidRPr="436EA7B5" w:rsidR="00174E5A">
        <w:rPr>
          <w:rFonts w:ascii="Corbel" w:hAnsi="Corbel" w:eastAsia="Times New Roman" w:cs="Times New Roman"/>
          <w:sz w:val="22"/>
          <w:szCs w:val="22"/>
          <w:lang w:val="es-CL" w:eastAsia="es-CL"/>
        </w:rPr>
        <w:t xml:space="preserve"> adaptación al entorno virtual</w:t>
      </w:r>
      <w:r w:rsidRPr="436EA7B5" w:rsidR="00174E5A">
        <w:rPr>
          <w:rFonts w:ascii="Corbel" w:hAnsi="Corbel" w:eastAsia="Times New Roman" w:cs="Times New Roman"/>
          <w:sz w:val="22"/>
          <w:szCs w:val="22"/>
          <w:lang w:eastAsia="es-CL"/>
        </w:rPr>
        <w:t xml:space="preserve"> </w:t>
      </w:r>
      <w:r w:rsidRPr="436EA7B5" w:rsidR="00174E5A">
        <w:rPr>
          <w:rFonts w:ascii="Corbel" w:hAnsi="Corbel" w:eastAsia="Times New Roman" w:cs="Times New Roman"/>
          <w:sz w:val="22"/>
          <w:szCs w:val="22"/>
          <w:lang w:eastAsia="es-CL"/>
        </w:rPr>
        <w:t xml:space="preserve">y </w:t>
      </w:r>
      <w:r w:rsidRPr="436EA7B5" w:rsidR="00174E5A">
        <w:rPr>
          <w:rFonts w:ascii="Corbel" w:hAnsi="Corbel" w:eastAsia="Times New Roman" w:cs="Times New Roman"/>
          <w:sz w:val="22"/>
          <w:szCs w:val="22"/>
          <w:lang w:eastAsia="es-CL"/>
        </w:rPr>
        <w:t xml:space="preserve">enfatizando en </w:t>
      </w:r>
      <w:r w:rsidRPr="436EA7B5" w:rsidR="00174E5A">
        <w:rPr>
          <w:rFonts w:ascii="Corbel" w:hAnsi="Corbel" w:eastAsia="Times New Roman" w:cs="Times New Roman"/>
          <w:sz w:val="22"/>
          <w:szCs w:val="22"/>
          <w:lang w:eastAsia="es-CL"/>
        </w:rPr>
        <w:t xml:space="preserve">el impacto </w:t>
      </w:r>
      <w:r w:rsidRPr="436EA7B5" w:rsidR="00174E5A">
        <w:rPr>
          <w:rFonts w:ascii="Corbel" w:hAnsi="Corbel" w:eastAsia="Times New Roman" w:cs="Times New Roman"/>
          <w:sz w:val="22"/>
          <w:szCs w:val="22"/>
          <w:lang w:eastAsia="es-CL"/>
        </w:rPr>
        <w:t>que pueden producir en el</w:t>
      </w:r>
      <w:r w:rsidRPr="436EA7B5" w:rsidR="00174E5A">
        <w:rPr>
          <w:rFonts w:ascii="Corbel" w:hAnsi="Corbel" w:eastAsia="Times New Roman" w:cs="Times New Roman"/>
          <w:sz w:val="22"/>
          <w:szCs w:val="22"/>
          <w:lang w:eastAsia="es-CL"/>
        </w:rPr>
        <w:t xml:space="preserve"> aprendizaje </w:t>
      </w:r>
      <w:r w:rsidRPr="436EA7B5" w:rsidR="00830E8A">
        <w:rPr>
          <w:rFonts w:ascii="Corbel" w:hAnsi="Corbel" w:eastAsia="Times New Roman" w:cs="Times New Roman"/>
          <w:sz w:val="22"/>
          <w:szCs w:val="22"/>
          <w:lang w:eastAsia="es-CL"/>
        </w:rPr>
        <w:t xml:space="preserve">de sus </w:t>
      </w:r>
      <w:r w:rsidRPr="436EA7B5" w:rsidR="00174E5A">
        <w:rPr>
          <w:rFonts w:ascii="Corbel" w:hAnsi="Corbel" w:eastAsia="Times New Roman" w:cs="Times New Roman"/>
          <w:sz w:val="22"/>
          <w:szCs w:val="22"/>
          <w:lang w:eastAsia="es-CL"/>
        </w:rPr>
        <w:t xml:space="preserve">estudiantes. </w:t>
      </w:r>
    </w:p>
    <w:p w:rsidRPr="00830E8A" w:rsidR="000F5F39" w:rsidP="00174E5A" w:rsidRDefault="00830E8A" w14:paraId="4BEEC8E5" w14:textId="042CD160">
      <w:pPr>
        <w:shd w:val="clear" w:color="auto" w:fill="FFFFFF"/>
        <w:spacing w:after="0" w:line="277" w:lineRule="atLeast"/>
        <w:jc w:val="both"/>
        <w:rPr>
          <w:rFonts w:ascii="Corbel" w:hAnsi="Corbel" w:eastAsia="Times New Roman" w:cs="Times New Roman"/>
          <w:sz w:val="22"/>
          <w:szCs w:val="22"/>
          <w:lang w:val="es-CL" w:eastAsia="es-CL"/>
        </w:rPr>
      </w:pPr>
      <w:r>
        <w:rPr>
          <w:rFonts w:ascii="Corbel" w:hAnsi="Corbel" w:eastAsia="Times New Roman" w:cs="Times New Roman"/>
          <w:sz w:val="22"/>
          <w:szCs w:val="22"/>
          <w:lang w:val="es-CL" w:eastAsia="es-CL"/>
        </w:rPr>
        <w:t xml:space="preserve">A lo largo del curso se identificarán </w:t>
      </w:r>
      <w:r w:rsidRPr="00174E5A" w:rsidR="00174E5A">
        <w:rPr>
          <w:rFonts w:ascii="Corbel" w:hAnsi="Corbel" w:eastAsia="Times New Roman" w:cs="Times New Roman"/>
          <w:sz w:val="22"/>
          <w:szCs w:val="22"/>
          <w:lang w:val="es-CL" w:eastAsia="es-CL"/>
        </w:rPr>
        <w:t>aspectos teóricos, situaciones didácticas y e</w:t>
      </w:r>
      <w:r>
        <w:rPr>
          <w:rFonts w:ascii="Corbel" w:hAnsi="Corbel" w:eastAsia="Times New Roman" w:cs="Times New Roman"/>
          <w:sz w:val="22"/>
          <w:szCs w:val="22"/>
          <w:lang w:val="es-CL" w:eastAsia="es-CL"/>
        </w:rPr>
        <w:t>jemplos de utilización  de Mapas Conceptuales y</w:t>
      </w:r>
      <w:r w:rsidRPr="00174E5A" w:rsidR="00174E5A">
        <w:rPr>
          <w:rFonts w:ascii="Corbel" w:hAnsi="Corbel" w:eastAsia="Times New Roman" w:cs="Times New Roman"/>
          <w:sz w:val="22"/>
          <w:szCs w:val="22"/>
          <w:lang w:val="es-CL" w:eastAsia="es-CL"/>
        </w:rPr>
        <w:t xml:space="preserve"> Mapas Mentales</w:t>
      </w:r>
      <w:r>
        <w:rPr>
          <w:rFonts w:ascii="Corbel" w:hAnsi="Corbel" w:eastAsia="Times New Roman" w:cs="Times New Roman"/>
          <w:sz w:val="22"/>
          <w:szCs w:val="22"/>
          <w:lang w:val="es-CL" w:eastAsia="es-CL"/>
        </w:rPr>
        <w:t xml:space="preserve"> como estrategias didácticas virtuales</w:t>
      </w:r>
      <w:r w:rsidR="00DA2FB4">
        <w:rPr>
          <w:rFonts w:ascii="Corbel" w:hAnsi="Corbel" w:eastAsia="Times New Roman" w:cs="Times New Roman"/>
          <w:sz w:val="22"/>
          <w:szCs w:val="22"/>
          <w:lang w:val="es-CL" w:eastAsia="es-CL"/>
        </w:rPr>
        <w:t xml:space="preserve"> en el proceso enseñanza-</w:t>
      </w:r>
      <w:r>
        <w:rPr>
          <w:rFonts w:ascii="Corbel" w:hAnsi="Corbel" w:eastAsia="Times New Roman" w:cs="Times New Roman"/>
          <w:sz w:val="22"/>
          <w:szCs w:val="22"/>
          <w:lang w:val="es-CL" w:eastAsia="es-CL"/>
        </w:rPr>
        <w:t>aprendizaje</w:t>
      </w:r>
      <w:r w:rsidR="00174E5A">
        <w:rPr>
          <w:rFonts w:ascii="Corbel" w:hAnsi="Corbel" w:eastAsia="Times New Roman" w:cs="Times New Roman"/>
          <w:sz w:val="22"/>
          <w:szCs w:val="22"/>
          <w:lang w:val="es-CL" w:eastAsia="es-CL"/>
        </w:rPr>
        <w:t>.</w:t>
      </w:r>
      <w:r w:rsidRPr="00FE1CB1" w:rsidR="000F5F39">
        <w:rPr>
          <w:rFonts w:ascii="Corbel" w:hAnsi="Corbel" w:eastAsia="Times New Roman" w:cs="Times New Roman"/>
          <w:sz w:val="22"/>
          <w:szCs w:val="22"/>
          <w:lang w:eastAsia="es-CL"/>
        </w:rPr>
        <w:t xml:space="preserve"> </w:t>
      </w:r>
    </w:p>
    <w:p w:rsidR="00174E5A" w:rsidP="00174E5A" w:rsidRDefault="00174E5A" w14:paraId="3B1FD338" w14:textId="77777777">
      <w:pPr>
        <w:shd w:val="clear" w:color="auto" w:fill="FFFFFF"/>
        <w:spacing w:after="0" w:line="277" w:lineRule="atLeast"/>
        <w:jc w:val="both"/>
        <w:rPr>
          <w:rFonts w:ascii="Corbel" w:hAnsi="Corbel" w:eastAsia="Times New Roman" w:cs="Times New Roman"/>
          <w:sz w:val="22"/>
          <w:szCs w:val="22"/>
          <w:lang w:eastAsia="es-CL"/>
        </w:rPr>
      </w:pPr>
    </w:p>
    <w:p w:rsidRPr="00F90F86" w:rsidR="00F90F86" w:rsidP="00F90F86" w:rsidRDefault="00941AEB" w14:paraId="4976B2BA" w14:textId="7943ECFD">
      <w:pPr>
        <w:pStyle w:val="Heading1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>RESULTADOS de APRENDIZAJE</w:t>
      </w:r>
    </w:p>
    <w:p w:rsidR="00174E5A" w:rsidP="00174E5A" w:rsidRDefault="00174E5A" w14:paraId="6A94FC72" w14:textId="77777777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</w:t>
      </w:r>
      <w:r w:rsidRPr="00174E5A">
        <w:rPr>
          <w:rFonts w:ascii="Corbel" w:hAnsi="Corbel"/>
          <w:sz w:val="22"/>
          <w:szCs w:val="22"/>
        </w:rPr>
        <w:t xml:space="preserve">dentificar la intencionalidad pedagógica de los mapas conceptuales y mapas mentales para el proceso de enseñanza y aprendizaje. </w:t>
      </w:r>
    </w:p>
    <w:p w:rsidR="00174E5A" w:rsidP="00174E5A" w:rsidRDefault="00174E5A" w14:paraId="1B0B3508" w14:textId="6E41376F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 w:rsidRPr="00174E5A">
        <w:rPr>
          <w:rFonts w:ascii="Corbel" w:hAnsi="Corbel"/>
          <w:sz w:val="22"/>
          <w:szCs w:val="22"/>
        </w:rPr>
        <w:t>Reconocer los principios prácticos y pedagógicos que rigen el uso de los mapas conceptuales y mapas mentales en el proceso de enseñanza y aprendizaje.</w:t>
      </w:r>
    </w:p>
    <w:p w:rsidR="00174E5A" w:rsidP="00174E5A" w:rsidRDefault="00174E5A" w14:paraId="56F89C40" w14:textId="546DF5BE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 w:rsidRPr="00174E5A">
        <w:rPr>
          <w:rFonts w:ascii="Corbel" w:hAnsi="Corbel"/>
          <w:sz w:val="22"/>
          <w:szCs w:val="22"/>
        </w:rPr>
        <w:t>Diseñar un mapa conceptual o mapa mental utilizando las herramientas propuestas en el curso.</w:t>
      </w:r>
    </w:p>
    <w:p w:rsidR="00174E5A" w:rsidP="00174E5A" w:rsidRDefault="00174E5A" w14:paraId="19795EBB" w14:textId="6016B47D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 w:rsidRPr="00174E5A">
        <w:rPr>
          <w:rFonts w:ascii="Corbel" w:hAnsi="Corbel"/>
          <w:sz w:val="22"/>
          <w:szCs w:val="22"/>
        </w:rPr>
        <w:t>Adaptar al entorno virtual la utilización de mapas conceptuales y mapas mentales empleando las herramientas propuestas en el curso.</w:t>
      </w:r>
    </w:p>
    <w:p w:rsidRPr="009F4E3E" w:rsidR="00A60AA3" w:rsidP="00A60AA3" w:rsidRDefault="00A60AA3" w14:paraId="101F3677" w14:textId="31219447">
      <w:pPr>
        <w:pStyle w:val="Heading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CONTENIDOS</w:t>
      </w:r>
    </w:p>
    <w:p w:rsidR="00F90F86" w:rsidP="002970C2" w:rsidRDefault="00830E8A" w14:paraId="7DF01E64" w14:textId="4668FFC1">
      <w:pPr>
        <w:pStyle w:val="ListParagraph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Concepto y utilización del </w:t>
      </w:r>
      <w:r w:rsidR="00F90F86">
        <w:rPr>
          <w:rFonts w:ascii="Corbel" w:hAnsi="Corbel" w:cs="Arial"/>
          <w:sz w:val="22"/>
          <w:szCs w:val="22"/>
        </w:rPr>
        <w:t xml:space="preserve">Mapa </w:t>
      </w:r>
      <w:r w:rsidR="0045384B">
        <w:rPr>
          <w:rFonts w:ascii="Corbel" w:hAnsi="Corbel" w:cs="Arial"/>
          <w:sz w:val="22"/>
          <w:szCs w:val="22"/>
        </w:rPr>
        <w:t>conceptual</w:t>
      </w:r>
      <w:r w:rsidR="00DA2FB4">
        <w:rPr>
          <w:rFonts w:ascii="Corbel" w:hAnsi="Corbel" w:cs="Arial"/>
          <w:sz w:val="22"/>
          <w:szCs w:val="22"/>
        </w:rPr>
        <w:t>.</w:t>
      </w:r>
    </w:p>
    <w:p w:rsidR="0045384B" w:rsidP="002970C2" w:rsidRDefault="00830E8A" w14:paraId="522731A3" w14:textId="45286B93">
      <w:pPr>
        <w:pStyle w:val="ListParagraph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Herramienta </w:t>
      </w:r>
      <w:r w:rsidR="0045384B">
        <w:rPr>
          <w:rFonts w:ascii="Corbel" w:hAnsi="Corbel" w:cs="Arial"/>
          <w:sz w:val="22"/>
          <w:szCs w:val="22"/>
        </w:rPr>
        <w:t>Cmap Cloud</w:t>
      </w:r>
      <w:r w:rsidR="00DA2FB4">
        <w:rPr>
          <w:rFonts w:ascii="Corbel" w:hAnsi="Corbel" w:cs="Arial"/>
          <w:sz w:val="22"/>
          <w:szCs w:val="22"/>
        </w:rPr>
        <w:t>.</w:t>
      </w:r>
    </w:p>
    <w:p w:rsidR="00F9006F" w:rsidP="002970C2" w:rsidRDefault="00830E8A" w14:paraId="26DFF785" w14:textId="3AB3C5C9">
      <w:pPr>
        <w:pStyle w:val="ListParagraph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Concepto y utilización  </w:t>
      </w:r>
      <w:r w:rsidR="0045384B">
        <w:rPr>
          <w:rFonts w:ascii="Corbel" w:hAnsi="Corbel" w:cs="Arial"/>
          <w:sz w:val="22"/>
          <w:szCs w:val="22"/>
        </w:rPr>
        <w:t>Mapa mental</w:t>
      </w:r>
      <w:r w:rsidR="00DA2FB4">
        <w:rPr>
          <w:rFonts w:ascii="Corbel" w:hAnsi="Corbel" w:cs="Arial"/>
          <w:sz w:val="22"/>
          <w:szCs w:val="22"/>
        </w:rPr>
        <w:t>.</w:t>
      </w:r>
    </w:p>
    <w:p w:rsidR="0045384B" w:rsidP="002970C2" w:rsidRDefault="00830E8A" w14:paraId="00975D6F" w14:textId="1DB792A1">
      <w:pPr>
        <w:pStyle w:val="ListParagraph"/>
        <w:numPr>
          <w:ilvl w:val="0"/>
          <w:numId w:val="32"/>
        </w:numPr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Herramienta </w:t>
      </w:r>
      <w:r w:rsidR="0045384B">
        <w:rPr>
          <w:rFonts w:ascii="Corbel" w:hAnsi="Corbel" w:cs="Arial"/>
          <w:sz w:val="22"/>
          <w:szCs w:val="22"/>
        </w:rPr>
        <w:t>GoConqr</w:t>
      </w:r>
      <w:r w:rsidR="00DA2FB4">
        <w:rPr>
          <w:rFonts w:ascii="Corbel" w:hAnsi="Corbel" w:cs="Arial"/>
          <w:sz w:val="22"/>
          <w:szCs w:val="22"/>
        </w:rPr>
        <w:t>.</w:t>
      </w:r>
    </w:p>
    <w:p w:rsidR="001C5DBC" w:rsidP="001C5DBC" w:rsidRDefault="001C5DBC" w14:paraId="0FA6F9D2" w14:textId="77777777">
      <w:pPr>
        <w:pStyle w:val="ListParagraph"/>
        <w:ind w:left="360"/>
        <w:rPr>
          <w:rFonts w:ascii="Corbel" w:hAnsi="Corbel" w:cs="Arial"/>
          <w:sz w:val="22"/>
          <w:szCs w:val="22"/>
        </w:rPr>
      </w:pPr>
    </w:p>
    <w:p w:rsidR="00DA2FB4" w:rsidP="001C5DBC" w:rsidRDefault="00DA2FB4" w14:paraId="7F40F30D" w14:textId="77777777">
      <w:pPr>
        <w:pStyle w:val="ListParagraph"/>
        <w:ind w:left="360"/>
        <w:rPr>
          <w:rFonts w:ascii="Corbel" w:hAnsi="Corbel" w:cs="Arial"/>
          <w:sz w:val="22"/>
          <w:szCs w:val="22"/>
        </w:rPr>
      </w:pPr>
    </w:p>
    <w:p w:rsidR="00DA2FB4" w:rsidP="001C5DBC" w:rsidRDefault="00DA2FB4" w14:paraId="79B931FB" w14:textId="77777777">
      <w:pPr>
        <w:pStyle w:val="ListParagraph"/>
        <w:ind w:left="360"/>
        <w:rPr>
          <w:rFonts w:ascii="Corbel" w:hAnsi="Corbel" w:cs="Arial"/>
          <w:sz w:val="22"/>
          <w:szCs w:val="22"/>
        </w:rPr>
      </w:pPr>
    </w:p>
    <w:p w:rsidR="001C5DBC" w:rsidP="001C5DBC" w:rsidRDefault="001C5DBC" w14:paraId="13CA9800" w14:textId="77777777">
      <w:pPr>
        <w:pStyle w:val="ListParagraph"/>
        <w:ind w:left="360"/>
        <w:rPr>
          <w:rFonts w:ascii="Corbel" w:hAnsi="Corbel" w:cs="Arial"/>
          <w:sz w:val="22"/>
          <w:szCs w:val="22"/>
        </w:rPr>
      </w:pPr>
    </w:p>
    <w:p w:rsidRPr="009F4E3E" w:rsidR="00941AEB" w:rsidP="009F4E3E" w:rsidRDefault="00A60AA3" w14:paraId="4986AF2D" w14:textId="56FCA8F2">
      <w:pPr>
        <w:pStyle w:val="Heading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lastRenderedPageBreak/>
        <w:t>metodología</w:t>
      </w:r>
    </w:p>
    <w:p w:rsidR="00702D62" w:rsidP="00F9006F" w:rsidRDefault="00702D62" w14:paraId="323B11B3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:rsidR="00F9006F" w:rsidP="00F9006F" w:rsidRDefault="004B5E73" w14:paraId="55338D39" w14:textId="7F90001D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 xml:space="preserve">Modalidad: </w:t>
      </w:r>
      <w:r w:rsidR="00174E5A">
        <w:rPr>
          <w:rFonts w:ascii="Corbel" w:hAnsi="Corbel"/>
          <w:sz w:val="22"/>
          <w:szCs w:val="22"/>
          <w:lang w:val="es-ES" w:eastAsia="ja-JP"/>
        </w:rPr>
        <w:t>E-Learning</w:t>
      </w:r>
    </w:p>
    <w:p w:rsidR="00F9006F" w:rsidP="00F9006F" w:rsidRDefault="00F9006F" w14:paraId="53394504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:rsidR="001C5DBC" w:rsidP="00592C1D" w:rsidRDefault="001C5DBC" w14:paraId="4544891B" w14:textId="14CB99C5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001C5DBC">
        <w:rPr>
          <w:rFonts w:ascii="Corbel" w:hAnsi="Corbel"/>
          <w:sz w:val="22"/>
          <w:szCs w:val="22"/>
          <w:lang w:val="es-ES" w:eastAsia="ja-JP"/>
        </w:rPr>
        <w:t>Este curso se divide en cinco módulos. En cada uno de los módulos encontrará diferentes tipos de materiales y actividades a realizar.</w:t>
      </w:r>
    </w:p>
    <w:p w:rsidR="001C5DBC" w:rsidP="00592C1D" w:rsidRDefault="001C5DBC" w14:paraId="61D6E126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:rsidRPr="001C5DBC" w:rsidR="001C5DBC" w:rsidP="00592C1D" w:rsidRDefault="001C5DBC" w14:paraId="0B884CB2" w14:textId="56AF79C5">
      <w:pPr>
        <w:spacing w:before="0" w:after="0" w:line="264" w:lineRule="auto"/>
        <w:jc w:val="both"/>
        <w:rPr>
          <w:rFonts w:ascii="Corbel" w:hAnsi="Corbel"/>
          <w:sz w:val="22"/>
          <w:szCs w:val="22"/>
          <w:u w:val="single"/>
          <w:lang w:val="es-ES" w:eastAsia="ja-JP"/>
        </w:rPr>
      </w:pPr>
      <w:r w:rsidRPr="001C5DBC">
        <w:rPr>
          <w:rFonts w:ascii="Corbel" w:hAnsi="Corbel"/>
          <w:sz w:val="22"/>
          <w:szCs w:val="22"/>
          <w:u w:val="single"/>
          <w:lang w:val="es-ES" w:eastAsia="ja-JP"/>
        </w:rPr>
        <w:t>Módulo Inicio</w:t>
      </w:r>
    </w:p>
    <w:p w:rsidR="001C5DBC" w:rsidP="001C5DBC" w:rsidRDefault="001C5DBC" w14:paraId="306CBD86" w14:textId="4BB6BF89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  <w:r w:rsidRPr="001C5DBC">
        <w:rPr>
          <w:rFonts w:ascii="Corbel" w:hAnsi="Corbel"/>
          <w:sz w:val="22"/>
          <w:szCs w:val="22"/>
          <w:lang w:val="es-CL" w:eastAsia="ja-JP"/>
        </w:rPr>
        <w:t>En este módulo conocerá a los docentes relatores,  accederá a los lineamientos del curso y los resultados de apren</w:t>
      </w:r>
      <w:r>
        <w:rPr>
          <w:rFonts w:ascii="Corbel" w:hAnsi="Corbel"/>
          <w:sz w:val="22"/>
          <w:szCs w:val="22"/>
          <w:lang w:val="es-CL" w:eastAsia="ja-JP"/>
        </w:rPr>
        <w:t xml:space="preserve">dizaje que nos hemos propuesto. </w:t>
      </w:r>
      <w:r w:rsidRPr="001C5DBC">
        <w:rPr>
          <w:rFonts w:ascii="Corbel" w:hAnsi="Corbel"/>
          <w:sz w:val="22"/>
          <w:szCs w:val="22"/>
          <w:lang w:val="es-CL" w:eastAsia="ja-JP"/>
        </w:rPr>
        <w:t>Además, encontrará un foro social, el que está destinado a que conozca a sus pares y comparta sus experiencias pedagógicas.</w:t>
      </w:r>
    </w:p>
    <w:p w:rsidR="001C5DBC" w:rsidP="001C5DBC" w:rsidRDefault="001C5DBC" w14:paraId="3CDEB6BF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</w:p>
    <w:p w:rsidRPr="001C5DBC" w:rsidR="001C5DBC" w:rsidP="001C5DBC" w:rsidRDefault="001C5DBC" w14:paraId="47159E45" w14:textId="2A91F2CB">
      <w:pPr>
        <w:spacing w:before="0" w:after="0" w:line="264" w:lineRule="auto"/>
        <w:jc w:val="both"/>
        <w:rPr>
          <w:rFonts w:ascii="Corbel" w:hAnsi="Corbel"/>
          <w:sz w:val="22"/>
          <w:szCs w:val="22"/>
          <w:u w:val="single"/>
          <w:lang w:val="es-CL" w:eastAsia="ja-JP"/>
        </w:rPr>
      </w:pPr>
      <w:r w:rsidRPr="001C5DBC">
        <w:rPr>
          <w:rFonts w:ascii="Corbel" w:hAnsi="Corbel"/>
          <w:sz w:val="22"/>
          <w:szCs w:val="22"/>
          <w:u w:val="single"/>
          <w:lang w:val="es-CL" w:eastAsia="ja-JP"/>
        </w:rPr>
        <w:t>Módulo 1: Mapa Conceptual</w:t>
      </w:r>
    </w:p>
    <w:p w:rsidR="001C5DBC" w:rsidP="001C5DBC" w:rsidRDefault="001C5DBC" w14:paraId="0A8EFD24" w14:textId="5A6B6568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  <w:r w:rsidRPr="001C5DBC">
        <w:rPr>
          <w:rFonts w:ascii="Corbel" w:hAnsi="Corbel"/>
          <w:sz w:val="22"/>
          <w:szCs w:val="22"/>
          <w:lang w:val="es-CL" w:eastAsia="ja-JP"/>
        </w:rPr>
        <w:t>En este módulo aprenderá, entre otras cosas, qué es un Mapa Conceptual, cuáles son las etapas para su elaboración, ejemplos de su aplicación y cómo adaptar su utilización al aula virtual utilizando la herramienta Cmap Cloud. El módulo finaliza con un breve test.</w:t>
      </w:r>
    </w:p>
    <w:p w:rsidR="001C5DBC" w:rsidP="001C5DBC" w:rsidRDefault="001C5DBC" w14:paraId="651E32AD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</w:p>
    <w:p w:rsidRPr="001C5DBC" w:rsidR="001C5DBC" w:rsidP="001C5DBC" w:rsidRDefault="001C5DBC" w14:paraId="27A6AEB6" w14:textId="0D935317">
      <w:pPr>
        <w:spacing w:before="0" w:after="0" w:line="264" w:lineRule="auto"/>
        <w:jc w:val="both"/>
        <w:rPr>
          <w:rFonts w:ascii="Corbel" w:hAnsi="Corbel"/>
          <w:sz w:val="22"/>
          <w:szCs w:val="22"/>
          <w:u w:val="single"/>
          <w:lang w:val="es-CL" w:eastAsia="ja-JP"/>
        </w:rPr>
      </w:pPr>
      <w:r>
        <w:rPr>
          <w:rFonts w:ascii="Corbel" w:hAnsi="Corbel"/>
          <w:sz w:val="22"/>
          <w:szCs w:val="22"/>
          <w:u w:val="single"/>
          <w:lang w:val="es-CL" w:eastAsia="ja-JP"/>
        </w:rPr>
        <w:t>Módulo 2</w:t>
      </w:r>
      <w:r w:rsidRPr="001C5DBC">
        <w:rPr>
          <w:rFonts w:ascii="Corbel" w:hAnsi="Corbel"/>
          <w:sz w:val="22"/>
          <w:szCs w:val="22"/>
          <w:u w:val="single"/>
          <w:lang w:val="es-CL" w:eastAsia="ja-JP"/>
        </w:rPr>
        <w:t xml:space="preserve">: Mapa </w:t>
      </w:r>
      <w:r>
        <w:rPr>
          <w:rFonts w:ascii="Corbel" w:hAnsi="Corbel"/>
          <w:sz w:val="22"/>
          <w:szCs w:val="22"/>
          <w:u w:val="single"/>
          <w:lang w:val="es-CL" w:eastAsia="ja-JP"/>
        </w:rPr>
        <w:t>Mental</w:t>
      </w:r>
    </w:p>
    <w:p w:rsidR="001C5DBC" w:rsidP="001C5DBC" w:rsidRDefault="001C5DBC" w14:paraId="528B0644" w14:textId="6FA42782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  <w:r w:rsidRPr="001C5DBC">
        <w:rPr>
          <w:rFonts w:ascii="Corbel" w:hAnsi="Corbel"/>
          <w:sz w:val="22"/>
          <w:szCs w:val="22"/>
          <w:lang w:val="es-CL" w:eastAsia="ja-JP"/>
        </w:rPr>
        <w:t>En este módulo aprenderá, entre otras cosas, qué es un Mapa Mental, cuáles son las etapas para su elaboración, ejemplos de su aplicación y cómo adaptar su utilización al aula virtu</w:t>
      </w:r>
      <w:r>
        <w:rPr>
          <w:rFonts w:ascii="Corbel" w:hAnsi="Corbel"/>
          <w:sz w:val="22"/>
          <w:szCs w:val="22"/>
          <w:lang w:val="es-CL" w:eastAsia="ja-JP"/>
        </w:rPr>
        <w:t>al utilizando la herramienta Go</w:t>
      </w:r>
      <w:r w:rsidRPr="001C5DBC">
        <w:rPr>
          <w:rFonts w:ascii="Corbel" w:hAnsi="Corbel"/>
          <w:sz w:val="22"/>
          <w:szCs w:val="22"/>
          <w:lang w:val="es-CL" w:eastAsia="ja-JP"/>
        </w:rPr>
        <w:t>Conqr. El módulo finaliza con un breve test.</w:t>
      </w:r>
    </w:p>
    <w:p w:rsidR="001C5DBC" w:rsidP="001C5DBC" w:rsidRDefault="001C5DBC" w14:paraId="67E746AF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</w:p>
    <w:p w:rsidRPr="001C5DBC" w:rsidR="001C5DBC" w:rsidP="001C5DBC" w:rsidRDefault="001C5DBC" w14:paraId="605DCE4E" w14:textId="365B7752">
      <w:pPr>
        <w:spacing w:before="0" w:after="0" w:line="264" w:lineRule="auto"/>
        <w:jc w:val="both"/>
        <w:rPr>
          <w:rFonts w:ascii="Corbel" w:hAnsi="Corbel"/>
          <w:sz w:val="22"/>
          <w:szCs w:val="22"/>
          <w:u w:val="single"/>
          <w:lang w:val="es-CL" w:eastAsia="ja-JP"/>
        </w:rPr>
      </w:pPr>
      <w:r w:rsidRPr="001C5DBC">
        <w:rPr>
          <w:rFonts w:ascii="Corbel" w:hAnsi="Corbel"/>
          <w:sz w:val="22"/>
          <w:szCs w:val="22"/>
          <w:u w:val="single"/>
          <w:lang w:val="es-CL" w:eastAsia="ja-JP"/>
        </w:rPr>
        <w:t>Módulo 3: Aplicando lo aprendido</w:t>
      </w:r>
    </w:p>
    <w:p w:rsidRPr="001C5DBC" w:rsidR="001C5DBC" w:rsidP="001C5DBC" w:rsidRDefault="001C5DBC" w14:paraId="2E8FA3A8" w14:textId="1E4A8AEA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  <w:r w:rsidRPr="001C5DBC">
        <w:rPr>
          <w:rFonts w:ascii="Corbel" w:hAnsi="Corbel"/>
          <w:sz w:val="22"/>
          <w:szCs w:val="22"/>
          <w:lang w:val="es-CL" w:eastAsia="ja-JP"/>
        </w:rPr>
        <w:t xml:space="preserve">En este módulo </w:t>
      </w:r>
      <w:r w:rsidR="00DF5C12">
        <w:rPr>
          <w:rFonts w:ascii="Corbel" w:hAnsi="Corbel"/>
          <w:sz w:val="22"/>
          <w:szCs w:val="22"/>
          <w:lang w:val="es-CL" w:eastAsia="ja-JP"/>
        </w:rPr>
        <w:t xml:space="preserve">se pondrá </w:t>
      </w:r>
      <w:r w:rsidRPr="001C5DBC">
        <w:rPr>
          <w:rFonts w:ascii="Corbel" w:hAnsi="Corbel"/>
          <w:sz w:val="22"/>
          <w:szCs w:val="22"/>
          <w:lang w:val="es-CL" w:eastAsia="ja-JP"/>
        </w:rPr>
        <w:t xml:space="preserve"> en práctica lo aprendido en los módulos anteriores. Deberá elaborar su propio Mapa Conceptual o Mapa Mental y enviar su creación para que sea revisado y calificado por sus pares.</w:t>
      </w:r>
    </w:p>
    <w:p w:rsidR="001C5DBC" w:rsidP="00592C1D" w:rsidRDefault="001C5DBC" w14:paraId="714CA147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:rsidRPr="001C5DBC" w:rsidR="001C5DBC" w:rsidP="00592C1D" w:rsidRDefault="001C5DBC" w14:paraId="6DFD4A52" w14:textId="43359DFD">
      <w:pPr>
        <w:spacing w:before="0" w:after="0" w:line="264" w:lineRule="auto"/>
        <w:jc w:val="both"/>
        <w:rPr>
          <w:rFonts w:ascii="Corbel" w:hAnsi="Corbel"/>
          <w:sz w:val="22"/>
          <w:szCs w:val="22"/>
          <w:u w:val="single"/>
          <w:lang w:val="es-ES" w:eastAsia="ja-JP"/>
        </w:rPr>
      </w:pPr>
      <w:r w:rsidRPr="001C5DBC">
        <w:rPr>
          <w:rFonts w:ascii="Corbel" w:hAnsi="Corbel"/>
          <w:sz w:val="22"/>
          <w:szCs w:val="22"/>
          <w:u w:val="single"/>
          <w:lang w:val="es-ES" w:eastAsia="ja-JP"/>
        </w:rPr>
        <w:t>Módulo Cierre</w:t>
      </w:r>
    </w:p>
    <w:p w:rsidRPr="00DF5C12" w:rsidR="00592C1D" w:rsidP="00F9006F" w:rsidRDefault="001C5DBC" w14:paraId="0E58E8D8" w14:textId="253F3F50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  <w:r w:rsidRPr="001C5DBC">
        <w:rPr>
          <w:rFonts w:ascii="Corbel" w:hAnsi="Corbel"/>
          <w:sz w:val="22"/>
          <w:szCs w:val="22"/>
          <w:lang w:val="es-CL" w:eastAsia="ja-JP"/>
        </w:rPr>
        <w:t>Una vez cursados todos los módulos, le solicitaremos su opinión respecto al curso</w:t>
      </w:r>
      <w:r w:rsidR="00830E8A">
        <w:rPr>
          <w:rFonts w:ascii="Corbel" w:hAnsi="Corbel"/>
          <w:sz w:val="22"/>
          <w:szCs w:val="22"/>
          <w:lang w:val="es-CL" w:eastAsia="ja-JP"/>
        </w:rPr>
        <w:t xml:space="preserve"> mediante la completa</w:t>
      </w:r>
      <w:r w:rsidR="00DA2FB4">
        <w:rPr>
          <w:rFonts w:ascii="Corbel" w:hAnsi="Corbel"/>
          <w:sz w:val="22"/>
          <w:szCs w:val="22"/>
          <w:lang w:val="es-CL" w:eastAsia="ja-JP"/>
        </w:rPr>
        <w:t>ción de una encuesta a fin de recibir retroalimentación.</w:t>
      </w:r>
    </w:p>
    <w:p w:rsidR="008F6E2F" w:rsidP="008F6E2F" w:rsidRDefault="00205989" w14:paraId="2EE52C56" w14:textId="28E29C9C">
      <w:pPr>
        <w:pStyle w:val="Heading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bibliografía</w:t>
      </w:r>
    </w:p>
    <w:p w:rsidR="0088360D" w:rsidP="0088360D" w:rsidRDefault="0088360D" w14:paraId="42EE771A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:rsidRPr="00BF7CC8" w:rsidR="005C30E2" w:rsidP="436EA7B5" w:rsidRDefault="003B56C5" w14:paraId="448D6C7E" w14:textId="47BAF7E8">
      <w:pPr>
        <w:pStyle w:val="NormalWeb"/>
        <w:shd w:val="clear" w:color="auto" w:fill="FFFFFF" w:themeFill="background1"/>
        <w:spacing w:before="180" w:beforeAutospacing="off" w:after="180" w:afterAutospacing="off"/>
        <w:jc w:val="both"/>
        <w:rPr>
          <w:rFonts w:ascii="Corbel" w:hAnsi="Corbel" w:cs="Helvetica"/>
          <w:color w:val="2D3B45"/>
          <w:sz w:val="22"/>
          <w:szCs w:val="22"/>
          <w:lang w:val="es-ES"/>
        </w:rPr>
      </w:pP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Sánchez </w:t>
      </w:r>
      <w:proofErr w:type="spellStart"/>
      <w:r w:rsidRPr="436EA7B5" w:rsidR="003B56C5">
        <w:rPr>
          <w:rFonts w:ascii="Corbel" w:hAnsi="Corbel" w:cs="Helvetica"/>
          <w:color w:val="2D3B45"/>
          <w:sz w:val="22"/>
          <w:szCs w:val="22"/>
        </w:rPr>
        <w:t>Bizama</w:t>
      </w:r>
      <w:proofErr w:type="spellEnd"/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, </w:t>
      </w:r>
      <w:proofErr w:type="spellStart"/>
      <w:r w:rsidRPr="436EA7B5" w:rsidR="003B56C5">
        <w:rPr>
          <w:rFonts w:ascii="Corbel" w:hAnsi="Corbel" w:cs="Helvetica"/>
          <w:color w:val="2D3B45"/>
          <w:sz w:val="22"/>
          <w:szCs w:val="22"/>
        </w:rPr>
        <w:t>J.,Díaz</w:t>
      </w:r>
      <w:proofErr w:type="spellEnd"/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 </w:t>
      </w:r>
      <w:proofErr w:type="spellStart"/>
      <w:r w:rsidRPr="436EA7B5" w:rsidR="003B56C5">
        <w:rPr>
          <w:rFonts w:ascii="Corbel" w:hAnsi="Corbel" w:cs="Helvetica"/>
          <w:color w:val="2D3B45"/>
          <w:sz w:val="22"/>
          <w:szCs w:val="22"/>
        </w:rPr>
        <w:t>Borman</w:t>
      </w:r>
      <w:proofErr w:type="spellEnd"/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 E., 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Ávila </w:t>
      </w:r>
      <w:proofErr w:type="spellStart"/>
      <w:r w:rsidRPr="436EA7B5" w:rsidR="003B56C5">
        <w:rPr>
          <w:rFonts w:ascii="Corbel" w:hAnsi="Corbel" w:cs="Helvetica"/>
          <w:color w:val="2D3B45"/>
          <w:sz w:val="22"/>
          <w:szCs w:val="22"/>
        </w:rPr>
        <w:t>Ávila</w:t>
      </w:r>
      <w:proofErr w:type="spellEnd"/>
      <w:r w:rsidRPr="436EA7B5" w:rsidR="003B56C5">
        <w:rPr>
          <w:rFonts w:ascii="Corbel" w:hAnsi="Corbel" w:cs="Helvetica"/>
          <w:color w:val="2D3B45"/>
          <w:sz w:val="22"/>
          <w:szCs w:val="22"/>
        </w:rPr>
        <w:t>, J.,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 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J., Rojas Jara, C., 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Herrera Correa F., 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Flores </w:t>
      </w:r>
      <w:proofErr w:type="spellStart"/>
      <w:r w:rsidRPr="436EA7B5" w:rsidR="003B56C5">
        <w:rPr>
          <w:rFonts w:ascii="Corbel" w:hAnsi="Corbel" w:cs="Helvetica"/>
          <w:color w:val="2D3B45"/>
          <w:sz w:val="22"/>
          <w:szCs w:val="22"/>
        </w:rPr>
        <w:t>Flores</w:t>
      </w:r>
      <w:proofErr w:type="spellEnd"/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, J., 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Belmar Adaros M., Fierro </w:t>
      </w:r>
      <w:proofErr w:type="spellStart"/>
      <w:r w:rsidRPr="436EA7B5" w:rsidR="003B56C5">
        <w:rPr>
          <w:rFonts w:ascii="Corbel" w:hAnsi="Corbel" w:cs="Helvetica"/>
          <w:color w:val="2D3B45"/>
          <w:sz w:val="22"/>
          <w:szCs w:val="22"/>
        </w:rPr>
        <w:t>Antipi</w:t>
      </w:r>
      <w:proofErr w:type="spellEnd"/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 E.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 xml:space="preserve">, 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>Cisternas San Martin N., Guzmán Muñoz E., Ilabaca Faúndez A.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 xml:space="preserve"> 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>(2021).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 R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ecomendaciones para la docencia virtual en la 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>U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 xml:space="preserve">niversidad de 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>C</w:t>
      </w:r>
      <w:r w:rsidRPr="436EA7B5" w:rsidR="003B56C5">
        <w:rPr>
          <w:rFonts w:ascii="Corbel" w:hAnsi="Corbel" w:cs="Helvetica"/>
          <w:color w:val="2D3B45"/>
          <w:sz w:val="22"/>
          <w:szCs w:val="22"/>
        </w:rPr>
        <w:t>oncepción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>,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 xml:space="preserve"> 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 xml:space="preserve">Chile: Dirección de Docencia Universidad de Concepción, pp. 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>29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>-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>4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>9</w:t>
      </w:r>
      <w:r w:rsidRPr="436EA7B5" w:rsidR="00BF7CC8">
        <w:rPr>
          <w:rFonts w:ascii="Corbel" w:hAnsi="Corbel" w:cs="Helvetica"/>
          <w:color w:val="2D3B45"/>
          <w:sz w:val="22"/>
          <w:szCs w:val="22"/>
        </w:rPr>
        <w:t>.</w:t>
      </w:r>
    </w:p>
    <w:p w:rsidR="001C5DBC" w:rsidP="00DF5C12" w:rsidRDefault="001C5DBC" w14:paraId="6FCCA2CF" w14:textId="164DDFBF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Corbel" w:hAnsi="Corbel" w:cs="Helvetica"/>
          <w:color w:val="2D3B45"/>
          <w:sz w:val="22"/>
          <w:szCs w:val="22"/>
        </w:rPr>
      </w:pPr>
      <w:r w:rsidRPr="00DA2FB4">
        <w:rPr>
          <w:rFonts w:ascii="Corbel" w:hAnsi="Corbel" w:cs="Helvetica"/>
          <w:color w:val="2D3B45"/>
          <w:sz w:val="22"/>
          <w:szCs w:val="22"/>
        </w:rPr>
        <w:t>Flores Flores, J., Ávila Ávila, J., Rojas Jara, C., Sáez González, F., Acosta Trujillo, R y  Díaz Larenas, C. (2017). Estrategias didácticas para el aprendizaje significativo en contextos universitarios.Concepción, Chile: Dirección de Docencia Universidad de Concepción, pp. 74-79</w:t>
      </w:r>
      <w:r w:rsidR="005C30E2">
        <w:rPr>
          <w:rFonts w:ascii="Corbel" w:hAnsi="Corbel" w:cs="Helvetica"/>
          <w:color w:val="2D3B45"/>
          <w:sz w:val="22"/>
          <w:szCs w:val="22"/>
        </w:rPr>
        <w:t>.</w:t>
      </w:r>
    </w:p>
    <w:p w:rsidRPr="00DA2FB4" w:rsidR="005C30E2" w:rsidP="436EA7B5" w:rsidRDefault="005C30E2" w14:paraId="58005AFF" w14:textId="72903D67">
      <w:pPr>
        <w:pStyle w:val="NormalWeb"/>
        <w:shd w:val="clear" w:color="auto" w:fill="FFFFFF" w:themeFill="background1"/>
        <w:spacing w:before="180" w:beforeAutospacing="off" w:after="180" w:afterAutospacing="off"/>
        <w:jc w:val="both"/>
        <w:rPr>
          <w:rFonts w:ascii="Corbel" w:hAnsi="Corbel" w:cs="Helvetica"/>
          <w:color w:val="2D3B45"/>
          <w:sz w:val="22"/>
          <w:szCs w:val="22"/>
        </w:rPr>
      </w:pPr>
      <w:r w:rsidRPr="436EA7B5" w:rsidR="005C30E2">
        <w:rPr>
          <w:rFonts w:ascii="Corbel" w:hAnsi="Corbel" w:cs="Helvetica"/>
          <w:color w:val="2D3B45"/>
          <w:sz w:val="22"/>
          <w:szCs w:val="22"/>
        </w:rPr>
        <w:t>Bruna, C.</w:t>
      </w:r>
      <w:proofErr w:type="gramStart"/>
      <w:r w:rsidRPr="436EA7B5" w:rsidR="005C30E2">
        <w:rPr>
          <w:rFonts w:ascii="Corbel" w:hAnsi="Corbel" w:cs="Helvetica"/>
          <w:color w:val="2D3B45"/>
          <w:sz w:val="22"/>
          <w:szCs w:val="22"/>
        </w:rPr>
        <w:t>,  Madrid</w:t>
      </w:r>
      <w:r w:rsidRPr="436EA7B5" w:rsidR="005C30E2">
        <w:rPr>
          <w:rFonts w:ascii="Corbel" w:hAnsi="Corbel" w:cs="Helvetica"/>
          <w:color w:val="2D3B45"/>
          <w:sz w:val="22"/>
          <w:szCs w:val="22"/>
        </w:rPr>
        <w:t>,  Valdebenito</w:t>
      </w:r>
      <w:proofErr w:type="gramEnd"/>
      <w:r w:rsidRPr="436EA7B5" w:rsidR="005C30E2">
        <w:rPr>
          <w:rFonts w:ascii="Corbel" w:hAnsi="Corbel" w:cs="Helvetica"/>
          <w:color w:val="2D3B45"/>
          <w:sz w:val="22"/>
          <w:szCs w:val="22"/>
        </w:rPr>
        <w:t>, V.</w:t>
      </w:r>
      <w:proofErr w:type="gramStart"/>
      <w:r w:rsidRPr="436EA7B5" w:rsidR="005C30E2">
        <w:rPr>
          <w:rFonts w:ascii="Corbel" w:hAnsi="Corbel" w:cs="Helvetica"/>
          <w:color w:val="2D3B45"/>
          <w:sz w:val="22"/>
          <w:szCs w:val="22"/>
        </w:rPr>
        <w:t>,  López</w:t>
      </w:r>
      <w:proofErr w:type="gramEnd"/>
      <w:r w:rsidRPr="436EA7B5" w:rsidR="005C30E2">
        <w:rPr>
          <w:rFonts w:ascii="Corbel" w:hAnsi="Corbel" w:cs="Helvetica"/>
          <w:color w:val="2D3B45"/>
          <w:sz w:val="22"/>
          <w:szCs w:val="22"/>
        </w:rPr>
        <w:t>, V. Bordón, D.</w:t>
      </w:r>
      <w:proofErr w:type="gramStart"/>
      <w:r w:rsidRPr="436EA7B5" w:rsidR="005C30E2">
        <w:rPr>
          <w:rFonts w:ascii="Corbel" w:hAnsi="Corbel" w:cs="Helvetica"/>
          <w:color w:val="2D3B45"/>
          <w:sz w:val="22"/>
          <w:szCs w:val="22"/>
        </w:rPr>
        <w:t>,  Chiang</w:t>
      </w:r>
      <w:proofErr w:type="gramEnd"/>
      <w:r w:rsidRPr="436EA7B5" w:rsidR="005C30E2">
        <w:rPr>
          <w:rFonts w:ascii="Corbel" w:hAnsi="Corbel" w:cs="Helvetica"/>
          <w:color w:val="2D3B45"/>
          <w:sz w:val="22"/>
          <w:szCs w:val="22"/>
        </w:rPr>
        <w:t xml:space="preserve">, M. Cabanillas, A. (2014). Potencialidades y proyecciones de la implementación del mapa conceptual como estrategia de enseñanza aprendizaje en bioquímica. Educación Médica Superior. </w:t>
      </w:r>
      <w:r w:rsidRPr="436EA7B5" w:rsidR="005C30E2">
        <w:rPr>
          <w:rStyle w:val="Emphasis"/>
          <w:rFonts w:ascii="Corbel" w:hAnsi="Corbel" w:cs="Helvetica"/>
          <w:color w:val="2D3B45"/>
          <w:sz w:val="22"/>
          <w:szCs w:val="22"/>
        </w:rPr>
        <w:t>28(3):</w:t>
      </w:r>
      <w:r w:rsidRPr="436EA7B5" w:rsidR="005C30E2">
        <w:rPr>
          <w:rFonts w:ascii="Corbel" w:hAnsi="Corbel" w:cs="Helvetica"/>
          <w:color w:val="2D3B45"/>
          <w:sz w:val="22"/>
          <w:szCs w:val="22"/>
        </w:rPr>
        <w:t>482-497.</w:t>
      </w:r>
    </w:p>
    <w:p w:rsidRPr="00DA2FB4" w:rsidR="001C5DBC" w:rsidP="00DF5C12" w:rsidRDefault="001C5DBC" w14:paraId="7320E6E3" w14:textId="4EB8F098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Corbel" w:hAnsi="Corbel" w:cs="Helvetica"/>
          <w:color w:val="2D3B45"/>
          <w:sz w:val="22"/>
          <w:szCs w:val="22"/>
        </w:rPr>
      </w:pPr>
      <w:r w:rsidRPr="00DA2FB4">
        <w:rPr>
          <w:rFonts w:ascii="Corbel" w:hAnsi="Corbel" w:cs="Helvetica"/>
          <w:color w:val="2D3B45"/>
          <w:sz w:val="22"/>
          <w:szCs w:val="22"/>
        </w:rPr>
        <w:t>Manosalva Mena, S. E., &amp; Núñez Mesina, J. H. (2014). Mapas mentales. Una estrategia de innovación en la docencia universitaria. </w:t>
      </w:r>
      <w:r w:rsidRPr="00DA2FB4">
        <w:rPr>
          <w:rFonts w:ascii="Corbel" w:hAnsi="Corbel" w:cs="Helvetica"/>
          <w:i/>
          <w:iCs/>
          <w:color w:val="2D3B45"/>
          <w:sz w:val="22"/>
          <w:szCs w:val="22"/>
        </w:rPr>
        <w:t>Plumilla Educativa</w:t>
      </w:r>
      <w:r w:rsidRPr="00DA2FB4">
        <w:rPr>
          <w:rFonts w:ascii="Corbel" w:hAnsi="Corbel" w:cs="Helvetica"/>
          <w:color w:val="2D3B45"/>
          <w:sz w:val="22"/>
          <w:szCs w:val="22"/>
        </w:rPr>
        <w:t>, </w:t>
      </w:r>
      <w:r w:rsidRPr="00DA2FB4">
        <w:rPr>
          <w:rFonts w:ascii="Corbel" w:hAnsi="Corbel" w:cs="Helvetica"/>
          <w:i/>
          <w:iCs/>
          <w:color w:val="2D3B45"/>
          <w:sz w:val="22"/>
          <w:szCs w:val="22"/>
        </w:rPr>
        <w:t>14</w:t>
      </w:r>
      <w:r w:rsidRPr="00DA2FB4">
        <w:rPr>
          <w:rFonts w:ascii="Corbel" w:hAnsi="Corbel" w:cs="Helvetica"/>
          <w:color w:val="2D3B45"/>
          <w:sz w:val="22"/>
          <w:szCs w:val="22"/>
        </w:rPr>
        <w:t>(2), pp. 30-39.</w:t>
      </w:r>
    </w:p>
    <w:p w:rsidRPr="00DA2FB4" w:rsidR="001C5DBC" w:rsidP="00DF5C12" w:rsidRDefault="001C5DBC" w14:paraId="5BC9D73B" w14:textId="18E7CB42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Corbel" w:hAnsi="Corbel" w:cs="Helvetica"/>
          <w:color w:val="2D3B45"/>
          <w:sz w:val="22"/>
          <w:szCs w:val="22"/>
        </w:rPr>
      </w:pPr>
      <w:r w:rsidRPr="00DA2FB4">
        <w:rPr>
          <w:rFonts w:ascii="Corbel" w:hAnsi="Corbel" w:cs="Helvetica"/>
          <w:color w:val="2D3B45"/>
          <w:sz w:val="22"/>
          <w:szCs w:val="22"/>
        </w:rPr>
        <w:t>Muñoz González, Juan Manuel, Hinojosa Pareja, Eva F</w:t>
      </w:r>
      <w:r w:rsidR="00CD5D2A">
        <w:rPr>
          <w:rFonts w:ascii="Corbel" w:hAnsi="Corbel" w:cs="Helvetica"/>
          <w:color w:val="2D3B45"/>
          <w:sz w:val="22"/>
          <w:szCs w:val="22"/>
        </w:rPr>
        <w:t>rancisca, &amp; Vega Gea, Esther M.</w:t>
      </w:r>
      <w:r w:rsidRPr="00DA2FB4">
        <w:rPr>
          <w:rFonts w:ascii="Corbel" w:hAnsi="Corbel" w:cs="Helvetica"/>
          <w:color w:val="2D3B45"/>
          <w:sz w:val="22"/>
          <w:szCs w:val="22"/>
        </w:rPr>
        <w:t xml:space="preserve"> (2016). Opiniones de estudiantes universitarios acerca de la utilización de mapas mentales en dinámicas de aprendizaje cooperativo. Estudio comparativo entre la Universidad de Córdoba y La Sapienza. </w:t>
      </w:r>
      <w:r w:rsidRPr="00DA2FB4">
        <w:rPr>
          <w:rFonts w:ascii="Corbel" w:hAnsi="Corbel" w:cs="Helvetica"/>
          <w:i/>
          <w:iCs/>
          <w:color w:val="2D3B45"/>
          <w:sz w:val="22"/>
          <w:szCs w:val="22"/>
        </w:rPr>
        <w:t>Perfiles educativos</w:t>
      </w:r>
      <w:r w:rsidRPr="00DA2FB4">
        <w:rPr>
          <w:rFonts w:ascii="Corbel" w:hAnsi="Corbel" w:cs="Helvetica"/>
          <w:color w:val="2D3B45"/>
          <w:sz w:val="22"/>
          <w:szCs w:val="22"/>
        </w:rPr>
        <w:t>, </w:t>
      </w:r>
      <w:r w:rsidRPr="00DA2FB4">
        <w:rPr>
          <w:rFonts w:ascii="Corbel" w:hAnsi="Corbel" w:cs="Helvetica"/>
          <w:i/>
          <w:iCs/>
          <w:color w:val="2D3B45"/>
          <w:sz w:val="22"/>
          <w:szCs w:val="22"/>
        </w:rPr>
        <w:t>38</w:t>
      </w:r>
      <w:r w:rsidRPr="00DA2FB4">
        <w:rPr>
          <w:rFonts w:ascii="Corbel" w:hAnsi="Corbel" w:cs="Helvetica"/>
          <w:color w:val="2D3B45"/>
          <w:sz w:val="22"/>
          <w:szCs w:val="22"/>
        </w:rPr>
        <w:t>(153), 136-151.</w:t>
      </w:r>
    </w:p>
    <w:p w:rsidRPr="00DA2FB4" w:rsidR="001C5DBC" w:rsidP="00DF5C12" w:rsidRDefault="001C5DBC" w14:paraId="3AF81EFE" w14:textId="1C20D5D8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Corbel" w:hAnsi="Corbel" w:cs="Helvetica"/>
          <w:color w:val="2D3B45"/>
          <w:sz w:val="22"/>
          <w:szCs w:val="22"/>
        </w:rPr>
      </w:pPr>
      <w:r w:rsidRPr="00DA2FB4">
        <w:rPr>
          <w:rFonts w:ascii="Corbel" w:hAnsi="Corbel" w:cs="Helvetica"/>
          <w:color w:val="2D3B45"/>
          <w:sz w:val="22"/>
          <w:szCs w:val="22"/>
        </w:rPr>
        <w:t xml:space="preserve">Murga-Menoyo, Mª Ángeles; Bautista-Cerro, Mª José y Novo, María. (2011). Mapas conceptuales con Cmap Tools en la enseñanza universitaria de la Educación Ambiental. Estudio de Caso en la UNED. Enseñanza de las Ciencias. Nº 29: 47-60. </w:t>
      </w:r>
    </w:p>
    <w:p w:rsidRPr="00DA2FB4" w:rsidR="001C5DBC" w:rsidP="001C5DBC" w:rsidRDefault="001C5DBC" w14:paraId="5B942374" w14:textId="5281A550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Corbel" w:hAnsi="Corbel" w:cs="Helvetica"/>
          <w:color w:val="2D3B45"/>
          <w:sz w:val="22"/>
          <w:szCs w:val="22"/>
        </w:rPr>
      </w:pPr>
      <w:r w:rsidRPr="00DA2FB4">
        <w:rPr>
          <w:rFonts w:ascii="Corbel" w:hAnsi="Corbel" w:cs="Helvetica"/>
          <w:color w:val="2D3B45"/>
          <w:sz w:val="22"/>
          <w:szCs w:val="22"/>
        </w:rPr>
        <w:t>Roig Zamora, José, &amp; Araya Ramírez, Jessica (2013). El uso del mapa mental como herramienta didáctica en los procesos de investigación. </w:t>
      </w:r>
      <w:r w:rsidRPr="00DA2FB4">
        <w:rPr>
          <w:rFonts w:ascii="Corbel" w:hAnsi="Corbel" w:cs="Helvetica"/>
          <w:i/>
          <w:iCs/>
          <w:color w:val="2D3B45"/>
          <w:sz w:val="22"/>
          <w:szCs w:val="22"/>
        </w:rPr>
        <w:t>Revista e-Ciencias de la Información, 3</w:t>
      </w:r>
      <w:r w:rsidRPr="00DA2FB4">
        <w:rPr>
          <w:rFonts w:ascii="Corbel" w:hAnsi="Corbel" w:cs="Helvetica"/>
          <w:color w:val="2D3B45"/>
          <w:sz w:val="22"/>
          <w:szCs w:val="22"/>
        </w:rPr>
        <w:t>(2),1-22.</w:t>
      </w:r>
    </w:p>
    <w:p w:rsidR="00932297" w:rsidP="00932297" w:rsidRDefault="00A60AA3" w14:paraId="58B1D2E1" w14:textId="2B4A239E">
      <w:pPr>
        <w:pStyle w:val="Heading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evaluación</w:t>
      </w:r>
    </w:p>
    <w:p w:rsidR="00DF5C12" w:rsidP="00DF5C12" w:rsidRDefault="00DF5C12" w14:paraId="4F6E0D44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:rsidRPr="00DA2FB4" w:rsidR="00DA2FB4" w:rsidP="00DA2FB4" w:rsidRDefault="00DA2FB4" w14:paraId="27280968" w14:textId="7499C3C5">
      <w:pPr>
        <w:pStyle w:val="ListParagraph"/>
        <w:numPr>
          <w:ilvl w:val="0"/>
          <w:numId w:val="35"/>
        </w:num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00DA2FB4">
        <w:rPr>
          <w:rFonts w:ascii="Corbel" w:hAnsi="Corbel"/>
          <w:sz w:val="22"/>
          <w:szCs w:val="22"/>
          <w:lang w:val="es-ES" w:eastAsia="ja-JP"/>
        </w:rPr>
        <w:t xml:space="preserve">Evaluación </w:t>
      </w:r>
      <w:r w:rsidR="00CD5D2A">
        <w:rPr>
          <w:rFonts w:ascii="Corbel" w:hAnsi="Corbel"/>
          <w:sz w:val="22"/>
          <w:szCs w:val="22"/>
          <w:lang w:val="es-ES" w:eastAsia="ja-JP"/>
        </w:rPr>
        <w:t xml:space="preserve"> formativa</w:t>
      </w:r>
      <w:r w:rsidRPr="00DA2FB4">
        <w:rPr>
          <w:rFonts w:ascii="Corbel" w:hAnsi="Corbel"/>
          <w:sz w:val="22"/>
          <w:szCs w:val="22"/>
          <w:lang w:val="es-ES" w:eastAsia="ja-JP"/>
        </w:rPr>
        <w:t>:</w:t>
      </w:r>
    </w:p>
    <w:p w:rsidR="00DF5C12" w:rsidP="00DF5C12" w:rsidRDefault="00DF5C12" w14:paraId="5ECA0D97" w14:textId="45FDA376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Hay dos instancias de evaluación formativa, al finalizar el Módulo 1: Mapa Conceptual  y Módulo 2: Mapa Mental, por medio de un breve test.</w:t>
      </w:r>
    </w:p>
    <w:p w:rsidR="00DA2FB4" w:rsidP="00DF5C12" w:rsidRDefault="00DA2FB4" w14:paraId="19DF9A72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:rsidRPr="00DA2FB4" w:rsidR="00DA2FB4" w:rsidP="00DA2FB4" w:rsidRDefault="00DA2FB4" w14:paraId="269090C6" w14:textId="56961420">
      <w:pPr>
        <w:pStyle w:val="ListParagraph"/>
        <w:numPr>
          <w:ilvl w:val="0"/>
          <w:numId w:val="35"/>
        </w:num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Evaluación</w:t>
      </w:r>
      <w:r w:rsidR="00CD5D2A">
        <w:rPr>
          <w:rFonts w:ascii="Corbel" w:hAnsi="Corbel"/>
          <w:sz w:val="22"/>
          <w:szCs w:val="22"/>
          <w:lang w:val="es-ES" w:eastAsia="ja-JP"/>
        </w:rPr>
        <w:t xml:space="preserve"> sumativa</w:t>
      </w:r>
      <w:r>
        <w:rPr>
          <w:rFonts w:ascii="Corbel" w:hAnsi="Corbel"/>
          <w:sz w:val="22"/>
          <w:szCs w:val="22"/>
          <w:lang w:val="es-ES" w:eastAsia="ja-JP"/>
        </w:rPr>
        <w:t>:</w:t>
      </w:r>
    </w:p>
    <w:p w:rsidRPr="00DA2FB4" w:rsidR="00DF5C12" w:rsidP="00DA2FB4" w:rsidRDefault="00404BA9" w14:paraId="2A1AAD52" w14:textId="130ED0D4">
      <w:pPr>
        <w:spacing w:before="0" w:after="0" w:line="264" w:lineRule="auto"/>
        <w:ind w:left="360"/>
        <w:jc w:val="both"/>
        <w:rPr>
          <w:rFonts w:ascii="Corbel" w:hAnsi="Corbel"/>
          <w:sz w:val="22"/>
          <w:szCs w:val="22"/>
          <w:lang w:val="es-CL" w:eastAsia="ja-JP"/>
        </w:rPr>
      </w:pPr>
      <w:r w:rsidRPr="00DA2FB4">
        <w:rPr>
          <w:rFonts w:ascii="Corbel" w:hAnsi="Corbel"/>
          <w:sz w:val="22"/>
          <w:szCs w:val="22"/>
          <w:lang w:val="es-ES" w:eastAsia="ja-JP"/>
        </w:rPr>
        <w:t xml:space="preserve">Para la obtención </w:t>
      </w:r>
      <w:r w:rsidRPr="00DA2FB4" w:rsidR="00D537DA">
        <w:rPr>
          <w:rFonts w:ascii="Corbel" w:hAnsi="Corbel"/>
          <w:sz w:val="22"/>
          <w:szCs w:val="22"/>
          <w:lang w:val="es-ES" w:eastAsia="ja-JP"/>
        </w:rPr>
        <w:t>de la certificación</w:t>
      </w:r>
      <w:r w:rsidRPr="00DA2FB4">
        <w:rPr>
          <w:rFonts w:ascii="Corbel" w:hAnsi="Corbel"/>
          <w:sz w:val="22"/>
          <w:szCs w:val="22"/>
          <w:lang w:val="es-ES" w:eastAsia="ja-JP"/>
        </w:rPr>
        <w:t xml:space="preserve"> del taller es requisito </w:t>
      </w:r>
      <w:r w:rsidRPr="00DA2FB4" w:rsidR="00DF5C12">
        <w:rPr>
          <w:rFonts w:ascii="Corbel" w:hAnsi="Corbel"/>
          <w:sz w:val="22"/>
          <w:szCs w:val="22"/>
          <w:lang w:val="es-CL" w:eastAsia="ja-JP"/>
        </w:rPr>
        <w:t>elaborar su propio Mapa Conceptual o Mapa Mental y cargarlo en la plataforma para que sea revisado y calificado por sus pares.</w:t>
      </w:r>
    </w:p>
    <w:p w:rsidRPr="00DF5C12" w:rsidR="00DF5C12" w:rsidP="00E127E9" w:rsidRDefault="00DF5C12" w14:paraId="5D9490FF" w14:textId="7777777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CL" w:eastAsia="ja-JP"/>
        </w:rPr>
      </w:pPr>
    </w:p>
    <w:p w:rsidRPr="009F4E3E" w:rsidR="00F9006F" w:rsidP="00F9006F" w:rsidRDefault="00F9006F" w14:paraId="77D8F241" w14:textId="0E4DEA76">
      <w:pPr>
        <w:pStyle w:val="Heading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relator</w:t>
      </w:r>
    </w:p>
    <w:p w:rsidR="00DF5C12" w:rsidP="00F9006F" w:rsidRDefault="00DF5C12" w14:paraId="4BFFC38B" w14:textId="77777777">
      <w:pPr>
        <w:spacing w:before="0" w:after="0"/>
        <w:rPr>
          <w:rFonts w:ascii="Corbel" w:hAnsi="Corbel"/>
          <w:sz w:val="22"/>
          <w:szCs w:val="22"/>
        </w:rPr>
      </w:pPr>
    </w:p>
    <w:p w:rsidR="00BF7CC8" w:rsidP="00BF7CC8" w:rsidRDefault="00BF7CC8" w14:paraId="696B84AD" w14:textId="387F99F8">
      <w:pPr>
        <w:spacing w:before="0" w:after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Nombre: </w:t>
      </w:r>
      <w:r>
        <w:rPr>
          <w:rFonts w:ascii="Corbel" w:hAnsi="Corbel"/>
          <w:sz w:val="22"/>
          <w:szCs w:val="22"/>
        </w:rPr>
        <w:t>Elías Fierro Antipi</w:t>
      </w:r>
      <w:r>
        <w:rPr>
          <w:rFonts w:ascii="Corbel" w:hAnsi="Corbel"/>
          <w:sz w:val="22"/>
          <w:szCs w:val="22"/>
        </w:rPr>
        <w:t xml:space="preserve">, </w:t>
      </w:r>
      <w:r>
        <w:rPr>
          <w:rFonts w:ascii="Corbel" w:hAnsi="Corbel"/>
          <w:sz w:val="22"/>
          <w:szCs w:val="22"/>
        </w:rPr>
        <w:t xml:space="preserve">Jorge Ávila </w:t>
      </w:r>
      <w:r>
        <w:rPr>
          <w:rFonts w:ascii="Corbel" w:hAnsi="Corbel"/>
          <w:sz w:val="22"/>
          <w:szCs w:val="22"/>
        </w:rPr>
        <w:t>Ávila</w:t>
      </w:r>
    </w:p>
    <w:p w:rsidR="00BF7CC8" w:rsidP="00BF7CC8" w:rsidRDefault="00BF7CC8" w14:paraId="5CCDC7CC" w14:textId="282E52C5">
      <w:pPr>
        <w:spacing w:before="0" w:after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Correo Electrónico:</w:t>
      </w:r>
      <w:r w:rsidRPr="00DA2FB4">
        <w:rPr>
          <w:rStyle w:val="Hyperlink"/>
          <w:rFonts w:ascii="Corbel" w:hAnsi="Corbel"/>
          <w:sz w:val="22"/>
          <w:szCs w:val="22"/>
        </w:rPr>
        <w:t xml:space="preserve"> </w:t>
      </w:r>
      <w:hyperlink w:history="1" r:id="rId14">
        <w:r w:rsidRPr="00A652B6">
          <w:rPr>
            <w:rStyle w:val="Hyperlink"/>
            <w:rFonts w:ascii="Corbel" w:hAnsi="Corbel"/>
            <w:sz w:val="22"/>
            <w:szCs w:val="22"/>
          </w:rPr>
          <w:t>elfierro</w:t>
        </w:r>
        <w:r w:rsidRPr="00A652B6">
          <w:rPr>
            <w:rStyle w:val="Hyperlink"/>
            <w:rFonts w:ascii="Corbel" w:hAnsi="Corbel"/>
            <w:sz w:val="22"/>
            <w:szCs w:val="22"/>
          </w:rPr>
          <w:t>@udec.cl</w:t>
        </w:r>
      </w:hyperlink>
      <w:r>
        <w:rPr>
          <w:rFonts w:ascii="Corbel" w:hAnsi="Corbel"/>
          <w:sz w:val="22"/>
          <w:szCs w:val="22"/>
        </w:rPr>
        <w:t xml:space="preserve">, </w:t>
      </w:r>
      <w:hyperlink w:history="1" r:id="rId15">
        <w:r w:rsidRPr="00A652B6">
          <w:rPr>
            <w:rStyle w:val="Hyperlink"/>
            <w:rFonts w:ascii="Corbel" w:hAnsi="Corbel"/>
            <w:sz w:val="22"/>
            <w:szCs w:val="22"/>
          </w:rPr>
          <w:t>joavila</w:t>
        </w:r>
        <w:r w:rsidRPr="00A652B6">
          <w:rPr>
            <w:rStyle w:val="Hyperlink"/>
            <w:rFonts w:ascii="Corbel" w:hAnsi="Corbel"/>
            <w:sz w:val="22"/>
            <w:szCs w:val="22"/>
          </w:rPr>
          <w:t>@udec.cl</w:t>
        </w:r>
      </w:hyperlink>
    </w:p>
    <w:p w:rsidR="00BF7CC8" w:rsidP="00BF7CC8" w:rsidRDefault="00BF7CC8" w14:paraId="5D76CCFA" w14:textId="77777777">
      <w:pPr>
        <w:spacing w:before="0" w:after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Facultad o repartición: Unidad de Investigación y Desarrollo Docente.  </w:t>
      </w:r>
    </w:p>
    <w:p w:rsidR="00BF7CC8" w:rsidP="00BF7CC8" w:rsidRDefault="00BF7CC8" w14:paraId="31A273EE" w14:textId="69310816">
      <w:pPr>
        <w:spacing w:before="0" w:after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Cargo: Asesor</w:t>
      </w:r>
      <w:r>
        <w:rPr>
          <w:rFonts w:ascii="Corbel" w:hAnsi="Corbel"/>
          <w:sz w:val="22"/>
          <w:szCs w:val="22"/>
        </w:rPr>
        <w:t>e</w:t>
      </w:r>
      <w:r>
        <w:rPr>
          <w:rFonts w:ascii="Corbel" w:hAnsi="Corbel"/>
          <w:sz w:val="22"/>
          <w:szCs w:val="22"/>
        </w:rPr>
        <w:t>s Académic</w:t>
      </w:r>
      <w:r>
        <w:rPr>
          <w:rFonts w:ascii="Corbel" w:hAnsi="Corbel"/>
          <w:sz w:val="22"/>
          <w:szCs w:val="22"/>
        </w:rPr>
        <w:t>o</w:t>
      </w:r>
      <w:r>
        <w:rPr>
          <w:rFonts w:ascii="Corbel" w:hAnsi="Corbel"/>
          <w:sz w:val="22"/>
          <w:szCs w:val="22"/>
        </w:rPr>
        <w:t>s.</w:t>
      </w:r>
    </w:p>
    <w:p w:rsidR="00BF7CC8" w:rsidP="00BF7CC8" w:rsidRDefault="00BF7CC8" w14:paraId="40463486" w14:textId="77777777">
      <w:pPr>
        <w:spacing w:before="0" w:after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Fono o Anexo: 2661475 - 2204951</w:t>
      </w:r>
    </w:p>
    <w:p w:rsidRPr="009F4E3E" w:rsidR="00F9006F" w:rsidP="00F9006F" w:rsidRDefault="00F9006F" w14:paraId="095FDCDD" w14:textId="73C84D3A">
      <w:pPr>
        <w:pStyle w:val="Heading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lastRenderedPageBreak/>
        <w:t>HORARIOS</w:t>
      </w:r>
    </w:p>
    <w:p w:rsidRPr="00F9006F" w:rsidR="00F9006F" w:rsidP="00F9006F" w:rsidRDefault="00F9006F" w14:paraId="622EC149" w14:textId="4AA3AC89">
      <w:pPr>
        <w:pStyle w:val="ListParagraph"/>
        <w:numPr>
          <w:ilvl w:val="0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 xml:space="preserve">Periodo </w:t>
      </w:r>
      <w:r w:rsidR="00DF5C12">
        <w:rPr>
          <w:rFonts w:ascii="Corbel" w:hAnsi="Corbel"/>
          <w:sz w:val="22"/>
          <w:szCs w:val="22"/>
          <w:lang w:val="es-ES" w:eastAsia="ja-JP"/>
        </w:rPr>
        <w:t>del taller</w:t>
      </w:r>
      <w:r w:rsidRPr="00F9006F">
        <w:rPr>
          <w:rFonts w:ascii="Corbel" w:hAnsi="Corbel"/>
          <w:sz w:val="22"/>
          <w:szCs w:val="22"/>
          <w:lang w:val="es-ES" w:eastAsia="ja-JP"/>
        </w:rPr>
        <w:t>:</w:t>
      </w:r>
    </w:p>
    <w:p w:rsidRPr="00F9006F" w:rsidR="00F9006F" w:rsidP="00F9006F" w:rsidRDefault="00F9006F" w14:paraId="1D721544" w14:textId="33AE5A92">
      <w:pPr>
        <w:pStyle w:val="ListParagraph"/>
        <w:numPr>
          <w:ilvl w:val="1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Fecha de inicio</w:t>
      </w:r>
      <w:r w:rsidR="00A85CAC">
        <w:rPr>
          <w:rFonts w:ascii="Corbel" w:hAnsi="Corbel"/>
          <w:sz w:val="22"/>
          <w:szCs w:val="22"/>
          <w:lang w:val="es-ES" w:eastAsia="ja-JP"/>
        </w:rPr>
        <w:t>:</w:t>
      </w:r>
      <w:r w:rsidR="00B17034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BF7CC8">
        <w:rPr>
          <w:rFonts w:ascii="Corbel" w:hAnsi="Corbel"/>
          <w:sz w:val="22"/>
          <w:szCs w:val="22"/>
          <w:lang w:val="es-ES" w:eastAsia="ja-JP"/>
        </w:rPr>
        <w:t>13</w:t>
      </w:r>
      <w:r w:rsidR="0086172D">
        <w:rPr>
          <w:rFonts w:ascii="Corbel" w:hAnsi="Corbel"/>
          <w:sz w:val="22"/>
          <w:szCs w:val="22"/>
          <w:lang w:val="es-ES" w:eastAsia="ja-JP"/>
        </w:rPr>
        <w:t xml:space="preserve"> de </w:t>
      </w:r>
      <w:r w:rsidR="00BF7CC8">
        <w:rPr>
          <w:rFonts w:ascii="Corbel" w:hAnsi="Corbel"/>
          <w:sz w:val="22"/>
          <w:szCs w:val="22"/>
          <w:lang w:val="es-ES" w:eastAsia="ja-JP"/>
        </w:rPr>
        <w:t>junio</w:t>
      </w:r>
      <w:r w:rsidR="0086172D">
        <w:rPr>
          <w:rFonts w:ascii="Corbel" w:hAnsi="Corbel"/>
          <w:sz w:val="22"/>
          <w:szCs w:val="22"/>
          <w:lang w:val="es-ES" w:eastAsia="ja-JP"/>
        </w:rPr>
        <w:t xml:space="preserve"> , 202</w:t>
      </w:r>
      <w:r w:rsidR="00BF7CC8">
        <w:rPr>
          <w:rFonts w:ascii="Corbel" w:hAnsi="Corbel"/>
          <w:sz w:val="22"/>
          <w:szCs w:val="22"/>
          <w:lang w:val="es-ES" w:eastAsia="ja-JP"/>
        </w:rPr>
        <w:t>2</w:t>
      </w:r>
    </w:p>
    <w:p w:rsidRPr="00F9006F" w:rsidR="00F9006F" w:rsidP="00F9006F" w:rsidRDefault="00F9006F" w14:paraId="3CA69C2F" w14:textId="2ADF12A2">
      <w:pPr>
        <w:pStyle w:val="ListParagraph"/>
        <w:numPr>
          <w:ilvl w:val="1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Fecha de término</w:t>
      </w:r>
      <w:r w:rsidR="0038040C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00BF7CC8">
        <w:rPr>
          <w:rFonts w:ascii="Corbel" w:hAnsi="Corbel"/>
          <w:sz w:val="22"/>
          <w:szCs w:val="22"/>
          <w:lang w:val="es-ES" w:eastAsia="ja-JP"/>
        </w:rPr>
        <w:t>24</w:t>
      </w:r>
      <w:r w:rsidR="0086172D">
        <w:rPr>
          <w:rFonts w:ascii="Corbel" w:hAnsi="Corbel"/>
          <w:sz w:val="22"/>
          <w:szCs w:val="22"/>
          <w:lang w:val="es-ES" w:eastAsia="ja-JP"/>
        </w:rPr>
        <w:t xml:space="preserve"> de junio, 202</w:t>
      </w:r>
      <w:r w:rsidR="00BF7CC8">
        <w:rPr>
          <w:rFonts w:ascii="Corbel" w:hAnsi="Corbel"/>
          <w:sz w:val="22"/>
          <w:szCs w:val="22"/>
          <w:lang w:val="es-ES" w:eastAsia="ja-JP"/>
        </w:rPr>
        <w:t>2</w:t>
      </w:r>
      <w:r w:rsidR="00717FB8">
        <w:rPr>
          <w:rFonts w:ascii="Corbel" w:hAnsi="Corbel"/>
          <w:sz w:val="22"/>
          <w:szCs w:val="22"/>
          <w:lang w:val="es-ES" w:eastAsia="ja-JP"/>
        </w:rPr>
        <w:t xml:space="preserve"> </w:t>
      </w:r>
    </w:p>
    <w:p w:rsidR="00A60AA3" w:rsidP="00A60AA3" w:rsidRDefault="00F9006F" w14:paraId="75DF7EE9" w14:textId="391B7DBF">
      <w:pPr>
        <w:pStyle w:val="ListParagraph"/>
        <w:numPr>
          <w:ilvl w:val="1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Cupos</w:t>
      </w:r>
      <w:r w:rsidR="004B5E73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00BF7CC8">
        <w:rPr>
          <w:rFonts w:ascii="Corbel" w:hAnsi="Corbel"/>
          <w:sz w:val="22"/>
          <w:szCs w:val="22"/>
          <w:lang w:val="es-ES" w:eastAsia="ja-JP"/>
        </w:rPr>
        <w:t>30</w:t>
      </w:r>
    </w:p>
    <w:p w:rsidR="00F63C58" w:rsidP="00F63C58" w:rsidRDefault="00F63C58" w14:paraId="617A8270" w14:textId="77777777">
      <w:pPr>
        <w:pStyle w:val="ListParagraph"/>
        <w:ind w:left="1080"/>
        <w:rPr>
          <w:rFonts w:ascii="Corbel" w:hAnsi="Corbel"/>
          <w:sz w:val="22"/>
          <w:szCs w:val="22"/>
          <w:lang w:val="es-ES" w:eastAsia="ja-JP"/>
        </w:rPr>
      </w:pPr>
    </w:p>
    <w:sectPr w:rsidR="00F63C58" w:rsidSect="009F4E3E">
      <w:headerReference w:type="default" r:id="rId16"/>
      <w:footerReference w:type="default" r:id="rId17"/>
      <w:pgSz w:w="12240" w:h="15840" w:orient="portrait"/>
      <w:pgMar w:top="1985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06C" w:rsidP="00DB4297" w:rsidRDefault="008B606C" w14:paraId="787E7511" w14:textId="77777777">
      <w:r>
        <w:separator/>
      </w:r>
    </w:p>
  </w:endnote>
  <w:endnote w:type="continuationSeparator" w:id="0">
    <w:p w:rsidR="008B606C" w:rsidP="00DB4297" w:rsidRDefault="008B606C" w14:paraId="003CDF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1ABC" w:rsidRDefault="0071582A" w14:paraId="4A130FB8" w14:textId="260F9382">
    <w:pPr>
      <w:pStyle w:val="Footer"/>
    </w:pPr>
    <w:r>
      <w:rPr>
        <w:noProof/>
        <w:lang w:val="es-CL" w:eastAsia="es-CL"/>
      </w:rPr>
      <w:drawing>
        <wp:anchor distT="0" distB="0" distL="114300" distR="114300" simplePos="0" relativeHeight="251665408" behindDoc="0" locked="0" layoutInCell="1" allowOverlap="1" wp14:anchorId="41C3473F" wp14:editId="35BBF6F1">
          <wp:simplePos x="0" y="0"/>
          <wp:positionH relativeFrom="page">
            <wp:posOffset>576564</wp:posOffset>
          </wp:positionH>
          <wp:positionV relativeFrom="paragraph">
            <wp:posOffset>-259080</wp:posOffset>
          </wp:positionV>
          <wp:extent cx="7191375" cy="1054919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54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06C" w:rsidP="00DB4297" w:rsidRDefault="008B606C" w14:paraId="65A0FDEB" w14:textId="77777777">
      <w:r>
        <w:separator/>
      </w:r>
    </w:p>
  </w:footnote>
  <w:footnote w:type="continuationSeparator" w:id="0">
    <w:p w:rsidR="008B606C" w:rsidP="00DB4297" w:rsidRDefault="008B606C" w14:paraId="0A45F8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571E3" w:rsidR="00A51ABC" w:rsidP="009F4E3E" w:rsidRDefault="0071582A" w14:paraId="53F4CCC2" w14:textId="6438C4E2">
    <w:pPr>
      <w:pStyle w:val="Heading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</w:pPr>
    <w:r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63360" behindDoc="0" locked="0" layoutInCell="1" allowOverlap="1" wp14:anchorId="5EC46266" wp14:editId="5F1F725B">
          <wp:simplePos x="0" y="0"/>
          <wp:positionH relativeFrom="column">
            <wp:posOffset>3963035</wp:posOffset>
          </wp:positionH>
          <wp:positionV relativeFrom="paragraph">
            <wp:posOffset>-59055</wp:posOffset>
          </wp:positionV>
          <wp:extent cx="1671708" cy="576178"/>
          <wp:effectExtent l="0" t="0" r="5080" b="0"/>
          <wp:wrapNone/>
          <wp:docPr id="3" name="Imagen 3" descr="Descripción: uni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unid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708" cy="5761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66432" behindDoc="0" locked="0" layoutInCell="1" allowOverlap="1" wp14:anchorId="2CCE00A7" wp14:editId="70E5FAC6">
          <wp:simplePos x="0" y="0"/>
          <wp:positionH relativeFrom="column">
            <wp:posOffset>6704924</wp:posOffset>
          </wp:positionH>
          <wp:positionV relativeFrom="paragraph">
            <wp:posOffset>74295</wp:posOffset>
          </wp:positionV>
          <wp:extent cx="882691" cy="835118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91" cy="835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51ABC"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60288" behindDoc="1" locked="0" layoutInCell="1" allowOverlap="1" wp14:anchorId="02AB6FF4" wp14:editId="7C3BC0BA">
          <wp:simplePos x="0" y="0"/>
          <wp:positionH relativeFrom="column">
            <wp:posOffset>5631815</wp:posOffset>
          </wp:positionH>
          <wp:positionV relativeFrom="paragraph">
            <wp:posOffset>-449580</wp:posOffset>
          </wp:positionV>
          <wp:extent cx="1054100" cy="1014095"/>
          <wp:effectExtent l="0" t="0" r="0" b="0"/>
          <wp:wrapThrough wrapText="bothSides">
            <wp:wrapPolygon edited="0">
              <wp:start x="0" y="0"/>
              <wp:lineTo x="0" y="21100"/>
              <wp:lineTo x="21080" y="21100"/>
              <wp:lineTo x="21080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ABC"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55168" behindDoc="1" locked="0" layoutInCell="1" allowOverlap="1" wp14:anchorId="507D69F5" wp14:editId="1B5DAD1D">
          <wp:simplePos x="0" y="0"/>
          <wp:positionH relativeFrom="column">
            <wp:posOffset>-69215</wp:posOffset>
          </wp:positionH>
          <wp:positionV relativeFrom="paragraph">
            <wp:posOffset>-10795</wp:posOffset>
          </wp:positionV>
          <wp:extent cx="1179668" cy="463550"/>
          <wp:effectExtent l="0" t="0" r="1905" b="0"/>
          <wp:wrapNone/>
          <wp:docPr id="31" name="Imagen 31" descr="Descripción: logo escu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 escudo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668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0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85A6E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659B8"/>
    <w:multiLevelType w:val="hybridMultilevel"/>
    <w:tmpl w:val="25B640C6"/>
    <w:lvl w:ilvl="0" w:tplc="9886CB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F1938"/>
    <w:multiLevelType w:val="hybridMultilevel"/>
    <w:tmpl w:val="83E6739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259"/>
    <w:multiLevelType w:val="hybridMultilevel"/>
    <w:tmpl w:val="A0CAF256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111504A9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E16B5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60F382A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97826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1F85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894B5E"/>
    <w:multiLevelType w:val="hybridMultilevel"/>
    <w:tmpl w:val="22F217F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8C4D72"/>
    <w:multiLevelType w:val="hybridMultilevel"/>
    <w:tmpl w:val="0094A2A4"/>
    <w:lvl w:ilvl="0" w:tplc="C510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51CE5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52B9"/>
    <w:multiLevelType w:val="hybridMultilevel"/>
    <w:tmpl w:val="75CEEDB0"/>
    <w:lvl w:ilvl="0" w:tplc="4D0A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36021"/>
    <w:multiLevelType w:val="hybridMultilevel"/>
    <w:tmpl w:val="060C5B68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787336"/>
    <w:multiLevelType w:val="hybridMultilevel"/>
    <w:tmpl w:val="9DD22572"/>
    <w:lvl w:ilvl="0" w:tplc="9B14D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642FC"/>
    <w:multiLevelType w:val="hybridMultilevel"/>
    <w:tmpl w:val="4C3AAC42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304647"/>
    <w:multiLevelType w:val="hybridMultilevel"/>
    <w:tmpl w:val="CD84E56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3D5FD9"/>
    <w:multiLevelType w:val="hybridMultilevel"/>
    <w:tmpl w:val="C57498C8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876912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781565"/>
    <w:multiLevelType w:val="hybridMultilevel"/>
    <w:tmpl w:val="17687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526A0"/>
    <w:multiLevelType w:val="hybridMultilevel"/>
    <w:tmpl w:val="4958055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5A254A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0E4F8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234FF5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3A24BF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F46BB1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809B6"/>
    <w:multiLevelType w:val="hybridMultilevel"/>
    <w:tmpl w:val="6994BC0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8D40AC"/>
    <w:multiLevelType w:val="hybridMultilevel"/>
    <w:tmpl w:val="A022B65C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5A93E84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8844A56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BF1E61"/>
    <w:multiLevelType w:val="hybridMultilevel"/>
    <w:tmpl w:val="CB9CC0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1F3C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515A12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A273C4"/>
    <w:multiLevelType w:val="hybridMultilevel"/>
    <w:tmpl w:val="FE80204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996404">
    <w:abstractNumId w:val="28"/>
  </w:num>
  <w:num w:numId="2" w16cid:durableId="15230409">
    <w:abstractNumId w:val="12"/>
  </w:num>
  <w:num w:numId="3" w16cid:durableId="1791510981">
    <w:abstractNumId w:val="29"/>
  </w:num>
  <w:num w:numId="4" w16cid:durableId="1773738829">
    <w:abstractNumId w:val="15"/>
  </w:num>
  <w:num w:numId="5" w16cid:durableId="243298714">
    <w:abstractNumId w:val="3"/>
  </w:num>
  <w:num w:numId="6" w16cid:durableId="935668952">
    <w:abstractNumId w:val="13"/>
  </w:num>
  <w:num w:numId="7" w16cid:durableId="732045038">
    <w:abstractNumId w:val="2"/>
  </w:num>
  <w:num w:numId="8" w16cid:durableId="1034620636">
    <w:abstractNumId w:val="11"/>
  </w:num>
  <w:num w:numId="9" w16cid:durableId="2021930958">
    <w:abstractNumId w:val="8"/>
  </w:num>
  <w:num w:numId="10" w16cid:durableId="146551340">
    <w:abstractNumId w:val="6"/>
  </w:num>
  <w:num w:numId="11" w16cid:durableId="1443068855">
    <w:abstractNumId w:val="18"/>
  </w:num>
  <w:num w:numId="12" w16cid:durableId="2007322089">
    <w:abstractNumId w:val="9"/>
  </w:num>
  <w:num w:numId="13" w16cid:durableId="555362003">
    <w:abstractNumId w:val="33"/>
  </w:num>
  <w:num w:numId="14" w16cid:durableId="1402754528">
    <w:abstractNumId w:val="17"/>
  </w:num>
  <w:num w:numId="15" w16cid:durableId="191918805">
    <w:abstractNumId w:val="5"/>
  </w:num>
  <w:num w:numId="16" w16cid:durableId="1753350893">
    <w:abstractNumId w:val="0"/>
  </w:num>
  <w:num w:numId="17" w16cid:durableId="919212823">
    <w:abstractNumId w:val="30"/>
  </w:num>
  <w:num w:numId="18" w16cid:durableId="1336954775">
    <w:abstractNumId w:val="1"/>
  </w:num>
  <w:num w:numId="19" w16cid:durableId="710148210">
    <w:abstractNumId w:val="16"/>
  </w:num>
  <w:num w:numId="20" w16cid:durableId="301733173">
    <w:abstractNumId w:val="31"/>
  </w:num>
  <w:num w:numId="21" w16cid:durableId="1608655345">
    <w:abstractNumId w:val="22"/>
  </w:num>
  <w:num w:numId="22" w16cid:durableId="1813017222">
    <w:abstractNumId w:val="19"/>
  </w:num>
  <w:num w:numId="23" w16cid:durableId="982662654">
    <w:abstractNumId w:val="25"/>
  </w:num>
  <w:num w:numId="24" w16cid:durableId="170218201">
    <w:abstractNumId w:val="23"/>
  </w:num>
  <w:num w:numId="25" w16cid:durableId="285476944">
    <w:abstractNumId w:val="26"/>
  </w:num>
  <w:num w:numId="26" w16cid:durableId="1394113813">
    <w:abstractNumId w:val="24"/>
  </w:num>
  <w:num w:numId="27" w16cid:durableId="1036200226">
    <w:abstractNumId w:val="7"/>
  </w:num>
  <w:num w:numId="28" w16cid:durableId="878973223">
    <w:abstractNumId w:val="32"/>
  </w:num>
  <w:num w:numId="29" w16cid:durableId="966935551">
    <w:abstractNumId w:val="21"/>
  </w:num>
  <w:num w:numId="30" w16cid:durableId="1753120007">
    <w:abstractNumId w:val="27"/>
  </w:num>
  <w:num w:numId="31" w16cid:durableId="1578636691">
    <w:abstractNumId w:val="34"/>
  </w:num>
  <w:num w:numId="32" w16cid:durableId="1969702136">
    <w:abstractNumId w:val="14"/>
  </w:num>
  <w:num w:numId="33" w16cid:durableId="672151930">
    <w:abstractNumId w:val="4"/>
  </w:num>
  <w:num w:numId="34" w16cid:durableId="1643581880">
    <w:abstractNumId w:val="10"/>
  </w:num>
  <w:num w:numId="35" w16cid:durableId="1167204895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D7"/>
    <w:rsid w:val="00016B72"/>
    <w:rsid w:val="000232FB"/>
    <w:rsid w:val="0002584E"/>
    <w:rsid w:val="000316F3"/>
    <w:rsid w:val="0004195D"/>
    <w:rsid w:val="00042850"/>
    <w:rsid w:val="00060816"/>
    <w:rsid w:val="00060896"/>
    <w:rsid w:val="00063C35"/>
    <w:rsid w:val="000711D4"/>
    <w:rsid w:val="000A1518"/>
    <w:rsid w:val="000A773B"/>
    <w:rsid w:val="000B25E0"/>
    <w:rsid w:val="000B6FCC"/>
    <w:rsid w:val="000C05CE"/>
    <w:rsid w:val="000D6C82"/>
    <w:rsid w:val="000E395B"/>
    <w:rsid w:val="000E44E9"/>
    <w:rsid w:val="000E6B9C"/>
    <w:rsid w:val="000F5F39"/>
    <w:rsid w:val="0011685D"/>
    <w:rsid w:val="001308F4"/>
    <w:rsid w:val="001310EB"/>
    <w:rsid w:val="00142ACC"/>
    <w:rsid w:val="0016793A"/>
    <w:rsid w:val="00174E5A"/>
    <w:rsid w:val="00192582"/>
    <w:rsid w:val="00193ECE"/>
    <w:rsid w:val="00194052"/>
    <w:rsid w:val="001C16CD"/>
    <w:rsid w:val="001C5DBC"/>
    <w:rsid w:val="001E040B"/>
    <w:rsid w:val="001F060E"/>
    <w:rsid w:val="001F1AE5"/>
    <w:rsid w:val="00203C28"/>
    <w:rsid w:val="00205989"/>
    <w:rsid w:val="00217832"/>
    <w:rsid w:val="00241EF4"/>
    <w:rsid w:val="0025646B"/>
    <w:rsid w:val="00272522"/>
    <w:rsid w:val="002970C2"/>
    <w:rsid w:val="002A2183"/>
    <w:rsid w:val="002A6B6C"/>
    <w:rsid w:val="002B2886"/>
    <w:rsid w:val="002B663D"/>
    <w:rsid w:val="002E544D"/>
    <w:rsid w:val="002E5F54"/>
    <w:rsid w:val="002F0B2A"/>
    <w:rsid w:val="002F1F5A"/>
    <w:rsid w:val="003003C5"/>
    <w:rsid w:val="003121D5"/>
    <w:rsid w:val="00314743"/>
    <w:rsid w:val="00315DC2"/>
    <w:rsid w:val="00351E25"/>
    <w:rsid w:val="003530FB"/>
    <w:rsid w:val="00355C9B"/>
    <w:rsid w:val="0038040C"/>
    <w:rsid w:val="003B2304"/>
    <w:rsid w:val="003B251B"/>
    <w:rsid w:val="003B3590"/>
    <w:rsid w:val="003B56C5"/>
    <w:rsid w:val="003D0C6C"/>
    <w:rsid w:val="003E0E53"/>
    <w:rsid w:val="003E3CC6"/>
    <w:rsid w:val="003E6308"/>
    <w:rsid w:val="0040138F"/>
    <w:rsid w:val="00404BA9"/>
    <w:rsid w:val="004163E5"/>
    <w:rsid w:val="0042081A"/>
    <w:rsid w:val="00423DF6"/>
    <w:rsid w:val="0043132D"/>
    <w:rsid w:val="0045384B"/>
    <w:rsid w:val="00461C87"/>
    <w:rsid w:val="00466FC3"/>
    <w:rsid w:val="004712CB"/>
    <w:rsid w:val="00490447"/>
    <w:rsid w:val="004B3519"/>
    <w:rsid w:val="004B3B14"/>
    <w:rsid w:val="004B5E73"/>
    <w:rsid w:val="004E1706"/>
    <w:rsid w:val="004F0F8C"/>
    <w:rsid w:val="004F642F"/>
    <w:rsid w:val="00501CD1"/>
    <w:rsid w:val="0050321C"/>
    <w:rsid w:val="00513A10"/>
    <w:rsid w:val="005263EB"/>
    <w:rsid w:val="00531FBA"/>
    <w:rsid w:val="0053722D"/>
    <w:rsid w:val="00566298"/>
    <w:rsid w:val="00576236"/>
    <w:rsid w:val="00581395"/>
    <w:rsid w:val="00585411"/>
    <w:rsid w:val="00592C1D"/>
    <w:rsid w:val="005A58C6"/>
    <w:rsid w:val="005B0055"/>
    <w:rsid w:val="005C2535"/>
    <w:rsid w:val="005C30E2"/>
    <w:rsid w:val="005C683A"/>
    <w:rsid w:val="005F1D93"/>
    <w:rsid w:val="0060000E"/>
    <w:rsid w:val="006215F1"/>
    <w:rsid w:val="00633FD7"/>
    <w:rsid w:val="00651FB6"/>
    <w:rsid w:val="00654536"/>
    <w:rsid w:val="006607BA"/>
    <w:rsid w:val="00662728"/>
    <w:rsid w:val="006632BB"/>
    <w:rsid w:val="006679B8"/>
    <w:rsid w:val="00691C95"/>
    <w:rsid w:val="00693479"/>
    <w:rsid w:val="006944EC"/>
    <w:rsid w:val="006A65C3"/>
    <w:rsid w:val="006B7BBA"/>
    <w:rsid w:val="006C179A"/>
    <w:rsid w:val="006C2115"/>
    <w:rsid w:val="006D001A"/>
    <w:rsid w:val="006D25B0"/>
    <w:rsid w:val="006D591C"/>
    <w:rsid w:val="006E7537"/>
    <w:rsid w:val="006F6172"/>
    <w:rsid w:val="00702D62"/>
    <w:rsid w:val="007141F8"/>
    <w:rsid w:val="0071582A"/>
    <w:rsid w:val="00717FB8"/>
    <w:rsid w:val="007234CF"/>
    <w:rsid w:val="007247CC"/>
    <w:rsid w:val="00736855"/>
    <w:rsid w:val="007541E1"/>
    <w:rsid w:val="00774033"/>
    <w:rsid w:val="00775A7B"/>
    <w:rsid w:val="007A1F03"/>
    <w:rsid w:val="007A7A66"/>
    <w:rsid w:val="007B3A41"/>
    <w:rsid w:val="007C1862"/>
    <w:rsid w:val="007D1CA4"/>
    <w:rsid w:val="007D2752"/>
    <w:rsid w:val="007E19EF"/>
    <w:rsid w:val="007E2EC4"/>
    <w:rsid w:val="007E789A"/>
    <w:rsid w:val="00807940"/>
    <w:rsid w:val="00807CF7"/>
    <w:rsid w:val="008132B2"/>
    <w:rsid w:val="00823ABC"/>
    <w:rsid w:val="00830E8A"/>
    <w:rsid w:val="00834834"/>
    <w:rsid w:val="008534C6"/>
    <w:rsid w:val="00853E05"/>
    <w:rsid w:val="0086172D"/>
    <w:rsid w:val="00864462"/>
    <w:rsid w:val="00873175"/>
    <w:rsid w:val="0087378C"/>
    <w:rsid w:val="00880F93"/>
    <w:rsid w:val="0088360D"/>
    <w:rsid w:val="008906A7"/>
    <w:rsid w:val="008A5487"/>
    <w:rsid w:val="008A79FF"/>
    <w:rsid w:val="008B044D"/>
    <w:rsid w:val="008B606C"/>
    <w:rsid w:val="008C0233"/>
    <w:rsid w:val="008D45FC"/>
    <w:rsid w:val="008E08E3"/>
    <w:rsid w:val="008F6E2F"/>
    <w:rsid w:val="009004E1"/>
    <w:rsid w:val="009105C4"/>
    <w:rsid w:val="009130CB"/>
    <w:rsid w:val="00921B80"/>
    <w:rsid w:val="00932297"/>
    <w:rsid w:val="0093634B"/>
    <w:rsid w:val="009368B2"/>
    <w:rsid w:val="0094142F"/>
    <w:rsid w:val="00941AEB"/>
    <w:rsid w:val="00952E47"/>
    <w:rsid w:val="009571E3"/>
    <w:rsid w:val="00974AC4"/>
    <w:rsid w:val="009776BA"/>
    <w:rsid w:val="009A0A8B"/>
    <w:rsid w:val="009C1723"/>
    <w:rsid w:val="009C5C44"/>
    <w:rsid w:val="009D6145"/>
    <w:rsid w:val="009E1C62"/>
    <w:rsid w:val="009E4587"/>
    <w:rsid w:val="009F4E3E"/>
    <w:rsid w:val="00A00FD8"/>
    <w:rsid w:val="00A067E1"/>
    <w:rsid w:val="00A2136A"/>
    <w:rsid w:val="00A25557"/>
    <w:rsid w:val="00A3786F"/>
    <w:rsid w:val="00A37DE6"/>
    <w:rsid w:val="00A4018E"/>
    <w:rsid w:val="00A4295C"/>
    <w:rsid w:val="00A51ABC"/>
    <w:rsid w:val="00A531FA"/>
    <w:rsid w:val="00A60AA3"/>
    <w:rsid w:val="00A61372"/>
    <w:rsid w:val="00A658AE"/>
    <w:rsid w:val="00A72D50"/>
    <w:rsid w:val="00A7372E"/>
    <w:rsid w:val="00A7396E"/>
    <w:rsid w:val="00A85CAC"/>
    <w:rsid w:val="00A95648"/>
    <w:rsid w:val="00AA4494"/>
    <w:rsid w:val="00AA6700"/>
    <w:rsid w:val="00AA6A32"/>
    <w:rsid w:val="00AA718A"/>
    <w:rsid w:val="00AB5E41"/>
    <w:rsid w:val="00AB7276"/>
    <w:rsid w:val="00AD172A"/>
    <w:rsid w:val="00AD6997"/>
    <w:rsid w:val="00AE7DE3"/>
    <w:rsid w:val="00B17034"/>
    <w:rsid w:val="00B26BB1"/>
    <w:rsid w:val="00B35B26"/>
    <w:rsid w:val="00B4363C"/>
    <w:rsid w:val="00B55298"/>
    <w:rsid w:val="00B627C6"/>
    <w:rsid w:val="00B7179D"/>
    <w:rsid w:val="00B73201"/>
    <w:rsid w:val="00B80349"/>
    <w:rsid w:val="00B8322C"/>
    <w:rsid w:val="00BA0EB0"/>
    <w:rsid w:val="00BA5200"/>
    <w:rsid w:val="00BB414B"/>
    <w:rsid w:val="00BB5D1A"/>
    <w:rsid w:val="00BD0D21"/>
    <w:rsid w:val="00BD31C9"/>
    <w:rsid w:val="00BD40B1"/>
    <w:rsid w:val="00BD54AD"/>
    <w:rsid w:val="00BE1B0A"/>
    <w:rsid w:val="00BE3BB7"/>
    <w:rsid w:val="00BF7CC8"/>
    <w:rsid w:val="00C04454"/>
    <w:rsid w:val="00C04A9B"/>
    <w:rsid w:val="00C12748"/>
    <w:rsid w:val="00C2295E"/>
    <w:rsid w:val="00C24177"/>
    <w:rsid w:val="00C56FE1"/>
    <w:rsid w:val="00C571FA"/>
    <w:rsid w:val="00C63E1D"/>
    <w:rsid w:val="00CA3F7E"/>
    <w:rsid w:val="00CA4AEB"/>
    <w:rsid w:val="00CA640A"/>
    <w:rsid w:val="00CB5E84"/>
    <w:rsid w:val="00CC103A"/>
    <w:rsid w:val="00CC6CE3"/>
    <w:rsid w:val="00CD5D2A"/>
    <w:rsid w:val="00CE1B8F"/>
    <w:rsid w:val="00CF11A1"/>
    <w:rsid w:val="00D13A89"/>
    <w:rsid w:val="00D21DB7"/>
    <w:rsid w:val="00D43B25"/>
    <w:rsid w:val="00D441A2"/>
    <w:rsid w:val="00D537DA"/>
    <w:rsid w:val="00D70861"/>
    <w:rsid w:val="00D76B6C"/>
    <w:rsid w:val="00D80F8C"/>
    <w:rsid w:val="00DA2FB4"/>
    <w:rsid w:val="00DB0C6D"/>
    <w:rsid w:val="00DB4297"/>
    <w:rsid w:val="00DC63D1"/>
    <w:rsid w:val="00DE3A75"/>
    <w:rsid w:val="00DF376C"/>
    <w:rsid w:val="00DF5C12"/>
    <w:rsid w:val="00E01751"/>
    <w:rsid w:val="00E04BD0"/>
    <w:rsid w:val="00E05854"/>
    <w:rsid w:val="00E127E9"/>
    <w:rsid w:val="00E263F4"/>
    <w:rsid w:val="00E407DC"/>
    <w:rsid w:val="00E45E9B"/>
    <w:rsid w:val="00E90802"/>
    <w:rsid w:val="00EA5EDA"/>
    <w:rsid w:val="00EF5146"/>
    <w:rsid w:val="00F01D6E"/>
    <w:rsid w:val="00F07F3E"/>
    <w:rsid w:val="00F102E9"/>
    <w:rsid w:val="00F3786F"/>
    <w:rsid w:val="00F44237"/>
    <w:rsid w:val="00F47BFB"/>
    <w:rsid w:val="00F52A5F"/>
    <w:rsid w:val="00F55BA4"/>
    <w:rsid w:val="00F63C58"/>
    <w:rsid w:val="00F64B46"/>
    <w:rsid w:val="00F70768"/>
    <w:rsid w:val="00F72A49"/>
    <w:rsid w:val="00F7636A"/>
    <w:rsid w:val="00F80590"/>
    <w:rsid w:val="00F836FF"/>
    <w:rsid w:val="00F83C52"/>
    <w:rsid w:val="00F9006F"/>
    <w:rsid w:val="00F90F86"/>
    <w:rsid w:val="00FE0DE7"/>
    <w:rsid w:val="00FE1CB1"/>
    <w:rsid w:val="00FF301E"/>
    <w:rsid w:val="00FF3D7E"/>
    <w:rsid w:val="00FF4537"/>
    <w:rsid w:val="00FF6240"/>
    <w:rsid w:val="0C23AC3A"/>
    <w:rsid w:val="2B464EC9"/>
    <w:rsid w:val="436EA7B5"/>
    <w:rsid w:val="65F8FC2C"/>
    <w:rsid w:val="6766D2EC"/>
    <w:rsid w:val="7813C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145DDA"/>
  <w14:defaultImageDpi w14:val="300"/>
  <w15:docId w15:val="{EA88931F-3DFD-490C-B9BD-5C46D5072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es-ES_tradnl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1AEB"/>
  </w:style>
  <w:style w:type="paragraph" w:styleId="Heading1">
    <w:name w:val="heading 1"/>
    <w:basedOn w:val="Normal"/>
    <w:next w:val="Normal"/>
    <w:link w:val="Heading1Char"/>
    <w:uiPriority w:val="9"/>
    <w:qFormat/>
    <w:rsid w:val="00941AEB"/>
    <w:pPr>
      <w:pBdr>
        <w:top w:val="single" w:color="A5B592" w:themeColor="accent1" w:sz="24" w:space="0"/>
        <w:left w:val="single" w:color="A5B592" w:themeColor="accent1" w:sz="24" w:space="0"/>
        <w:bottom w:val="single" w:color="A5B592" w:themeColor="accent1" w:sz="24" w:space="0"/>
        <w:right w:val="single" w:color="A5B592" w:themeColor="accent1" w:sz="24" w:space="0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AEB"/>
    <w:pPr>
      <w:pBdr>
        <w:top w:val="single" w:color="ECF0E9" w:themeColor="accent1" w:themeTint="33" w:sz="24" w:space="0"/>
        <w:left w:val="single" w:color="ECF0E9" w:themeColor="accent1" w:themeTint="33" w:sz="24" w:space="0"/>
        <w:bottom w:val="single" w:color="ECF0E9" w:themeColor="accent1" w:themeTint="33" w:sz="24" w:space="0"/>
        <w:right w:val="single" w:color="ECF0E9" w:themeColor="accent1" w:themeTint="33" w:sz="24" w:space="0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AEB"/>
    <w:pPr>
      <w:pBdr>
        <w:top w:val="single" w:color="A5B592" w:themeColor="accent1" w:sz="6" w:space="2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AEB"/>
    <w:pPr>
      <w:pBdr>
        <w:top w:val="dotted" w:color="A5B592" w:themeColor="accent1" w:sz="6" w:space="2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AEB"/>
    <w:pPr>
      <w:pBdr>
        <w:bottom w:val="single" w:color="A5B592" w:themeColor="accent1" w:sz="6" w:space="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AEB"/>
    <w:pPr>
      <w:pBdr>
        <w:bottom w:val="dotted" w:color="A5B592" w:themeColor="accent1" w:sz="6" w:space="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AEB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A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A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4297"/>
  </w:style>
  <w:style w:type="paragraph" w:styleId="Footer">
    <w:name w:val="footer"/>
    <w:basedOn w:val="Normal"/>
    <w:link w:val="FooterCh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4297"/>
  </w:style>
  <w:style w:type="paragraph" w:styleId="BalloonText">
    <w:name w:val="Balloon Text"/>
    <w:basedOn w:val="Normal"/>
    <w:link w:val="BalloonTextChar"/>
    <w:uiPriority w:val="99"/>
    <w:semiHidden/>
    <w:unhideWhenUsed/>
    <w:rsid w:val="00DB429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4297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941AEB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941AEB"/>
    <w:rPr>
      <w:caps/>
      <w:spacing w:val="15"/>
      <w:shd w:val="clear" w:color="auto" w:fill="ECF0E9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941AEB"/>
    <w:rPr>
      <w:caps/>
      <w:color w:val="526041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941AEB"/>
    <w:pPr>
      <w:spacing w:before="0" w:after="0"/>
    </w:pPr>
    <w:rPr>
      <w:rFonts w:asciiTheme="majorHAnsi" w:hAnsiTheme="majorHAnsi" w:eastAsiaTheme="majorEastAsia" w:cstheme="majorBidi"/>
      <w:caps/>
      <w:color w:val="A5B592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41AEB"/>
    <w:rPr>
      <w:rFonts w:asciiTheme="majorHAnsi" w:hAnsiTheme="majorHAnsi" w:eastAsiaTheme="majorEastAsia" w:cstheme="majorBidi"/>
      <w:caps/>
      <w:color w:val="A5B592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941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AEB"/>
    <w:pPr>
      <w:spacing w:beforeAutospacing="1" w:after="100" w:afterAutospacing="1"/>
    </w:pPr>
    <w:rPr>
      <w:rFonts w:ascii="Times New Roman" w:hAnsi="Times New Roman" w:eastAsia="Times New Roman" w:cs="Times New Roman"/>
      <w:lang w:val="es-CL" w:eastAsia="es-CL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41AEB"/>
    <w:rPr>
      <w:caps/>
      <w:color w:val="7C9163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41AEB"/>
    <w:rPr>
      <w:caps/>
      <w:color w:val="7C9163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41AEB"/>
    <w:rPr>
      <w:caps/>
      <w:color w:val="7C9163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41AEB"/>
    <w:rPr>
      <w:caps/>
      <w:color w:val="7C9163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41AEB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41A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AEB"/>
    <w:rPr>
      <w:b/>
      <w:bCs/>
      <w:color w:val="7C9163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A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941A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41AEB"/>
    <w:rPr>
      <w:b/>
      <w:bCs/>
    </w:rPr>
  </w:style>
  <w:style w:type="character" w:styleId="Emphasis">
    <w:name w:val="Emphasis"/>
    <w:uiPriority w:val="20"/>
    <w:qFormat/>
    <w:rsid w:val="00941AEB"/>
    <w:rPr>
      <w:caps/>
      <w:color w:val="526041" w:themeColor="accent1" w:themeShade="7F"/>
      <w:spacing w:val="5"/>
    </w:rPr>
  </w:style>
  <w:style w:type="paragraph" w:styleId="NoSpacing">
    <w:name w:val="No Spacing"/>
    <w:uiPriority w:val="1"/>
    <w:qFormat/>
    <w:rsid w:val="00941A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1AEB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941A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AEB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41AEB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941AEB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941AEB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941AEB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941AEB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941A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AEB"/>
    <w:pPr>
      <w:outlineLvl w:val="9"/>
    </w:pPr>
  </w:style>
  <w:style w:type="paragraph" w:styleId="Sinespaciado1" w:customStyle="1">
    <w:name w:val="Sin espaciado1"/>
    <w:uiPriority w:val="99"/>
    <w:rsid w:val="00921B80"/>
    <w:pPr>
      <w:spacing w:before="0" w:after="0" w:line="240" w:lineRule="auto"/>
      <w:jc w:val="both"/>
    </w:pPr>
    <w:rPr>
      <w:rFonts w:ascii="Calibri" w:hAnsi="Calibri" w:eastAsia="Times New Roman" w:cs="Calibri"/>
      <w:sz w:val="22"/>
      <w:szCs w:val="22"/>
      <w:lang w:val="es-CL" w:eastAsia="en-US"/>
    </w:rPr>
  </w:style>
  <w:style w:type="character" w:styleId="Hyperlink">
    <w:name w:val="Hyperlink"/>
    <w:basedOn w:val="DefaultParagraphFont"/>
    <w:uiPriority w:val="99"/>
    <w:unhideWhenUsed/>
    <w:rsid w:val="008F6E2F"/>
    <w:rPr>
      <w:color w:val="8E58B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7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1FA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C571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1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71FA"/>
    <w:rPr>
      <w:b/>
      <w:bCs/>
    </w:rPr>
  </w:style>
  <w:style w:type="character" w:styleId="instructurefileholder" w:customStyle="1">
    <w:name w:val="instructure_file_holder"/>
    <w:basedOn w:val="DefaultParagraphFont"/>
    <w:rsid w:val="001C5DBC"/>
  </w:style>
  <w:style w:type="character" w:styleId="UnresolvedMention">
    <w:name w:val="Unresolved Mention"/>
    <w:basedOn w:val="DefaultParagraphFont"/>
    <w:uiPriority w:val="99"/>
    <w:semiHidden/>
    <w:unhideWhenUsed/>
    <w:rsid w:val="00BF7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joavila@udec.cl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elfierro@udec.cl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9256D67F1474FB04204ABC52C2B88" ma:contentTypeVersion="15" ma:contentTypeDescription="Crear nuevo documento." ma:contentTypeScope="" ma:versionID="aeef1bb9abcd44e9eee740fa4e9e1ace">
  <xsd:schema xmlns:xsd="http://www.w3.org/2001/XMLSchema" xmlns:xs="http://www.w3.org/2001/XMLSchema" xmlns:p="http://schemas.microsoft.com/office/2006/metadata/properties" xmlns:ns2="0fac9e08-8f55-497f-ba6e-49c38ff9fc34" xmlns:ns3="4407c26e-fbc6-48cd-b97a-f674c5f31bdd" targetNamespace="http://schemas.microsoft.com/office/2006/metadata/properties" ma:root="true" ma:fieldsID="e40a7f4f4cde19ebfaed270e3c7f82de" ns2:_="" ns3:_="">
    <xsd:import namespace="0fac9e08-8f55-497f-ba6e-49c38ff9fc34"/>
    <xsd:import namespace="4407c26e-fbc6-48cd-b97a-f674c5f31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9e08-8f55-497f-ba6e-49c38ff9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c26e-fbc6-48cd-b97a-f674c5f31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2f328b-5476-4865-9f42-f409db9d7e7f}" ma:internalName="TaxCatchAll" ma:showField="CatchAllData" ma:web="4407c26e-fbc6-48cd-b97a-f674c5f31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c9e08-8f55-497f-ba6e-49c38ff9fc34">
      <Terms xmlns="http://schemas.microsoft.com/office/infopath/2007/PartnerControls"/>
    </lcf76f155ced4ddcb4097134ff3c332f>
    <TaxCatchAll xmlns="4407c26e-fbc6-48cd-b97a-f674c5f31b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D9209-F294-4B06-A3B7-6FE73A661377}"/>
</file>

<file path=customXml/itemProps2.xml><?xml version="1.0" encoding="utf-8"?>
<ds:datastoreItem xmlns:ds="http://schemas.openxmlformats.org/officeDocument/2006/customXml" ds:itemID="{7436C449-955F-4E0C-998B-E810406C74DF}">
  <ds:schemaRefs>
    <ds:schemaRef ds:uri="http://schemas.microsoft.com/office/2006/metadata/properties"/>
    <ds:schemaRef ds:uri="http://schemas.microsoft.com/office/infopath/2007/PartnerControls"/>
    <ds:schemaRef ds:uri="0fac9e08-8f55-497f-ba6e-49c38ff9fc34"/>
    <ds:schemaRef ds:uri="4407c26e-fbc6-48cd-b97a-f674c5f31bdd"/>
  </ds:schemaRefs>
</ds:datastoreItem>
</file>

<file path=customXml/itemProps3.xml><?xml version="1.0" encoding="utf-8"?>
<ds:datastoreItem xmlns:ds="http://schemas.openxmlformats.org/officeDocument/2006/customXml" ds:itemID="{D4365D18-EF93-40E5-9048-AF06E34B29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de Concepción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varas</dc:creator>
  <cp:lastModifiedBy>Jorge Alejandro Avila Avila</cp:lastModifiedBy>
  <cp:revision>5</cp:revision>
  <cp:lastPrinted>2017-06-20T19:31:00Z</cp:lastPrinted>
  <dcterms:created xsi:type="dcterms:W3CDTF">2020-05-11T15:48:00Z</dcterms:created>
  <dcterms:modified xsi:type="dcterms:W3CDTF">2022-05-26T13:27:30Z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  <property fmtid="{D5CDD505-2E9C-101B-9397-08002B2CF9AE}" pid="3" name="MediaServiceImageTags">
    <vt:lpwstr/>
  </property>
</Properties>
</file>